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Default="007D6443" w:rsidP="00AE0A87">
      <w:pPr>
        <w:spacing w:after="0" w:line="240" w:lineRule="auto"/>
        <w:jc w:val="center"/>
        <w:rPr>
          <w:rFonts w:ascii="Times New Roman" w:hAnsi="Times New Roman" w:cs="Times New Roman"/>
          <w:sz w:val="28"/>
          <w:szCs w:val="28"/>
        </w:rPr>
      </w:pPr>
      <w:r w:rsidRPr="007D6443">
        <w:rPr>
          <w:rFonts w:ascii="Times New Roman" w:hAnsi="Times New Roman" w:cs="Times New Roman"/>
          <w:sz w:val="28"/>
          <w:szCs w:val="28"/>
        </w:rPr>
        <w:t>С</w:t>
      </w:r>
      <w:r w:rsidR="002E15B7">
        <w:rPr>
          <w:rFonts w:ascii="Times New Roman" w:hAnsi="Times New Roman" w:cs="Times New Roman"/>
          <w:sz w:val="28"/>
          <w:szCs w:val="28"/>
        </w:rPr>
        <w:t xml:space="preserve">правочная информация к вопросу </w:t>
      </w:r>
    </w:p>
    <w:p w:rsidR="00466A9C" w:rsidRDefault="002E15B7" w:rsidP="00994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E15B7">
        <w:rPr>
          <w:rFonts w:ascii="Times New Roman" w:hAnsi="Times New Roman" w:cs="Times New Roman"/>
          <w:sz w:val="28"/>
          <w:szCs w:val="28"/>
        </w:rPr>
        <w:t xml:space="preserve">Об отзывах Алтайского краевого Законодательного Собрания на проекты федеральных законов, поступившие из </w:t>
      </w:r>
    </w:p>
    <w:p w:rsidR="007D6443" w:rsidRDefault="002E15B7" w:rsidP="00994006">
      <w:pPr>
        <w:spacing w:after="0" w:line="240" w:lineRule="auto"/>
        <w:jc w:val="center"/>
        <w:rPr>
          <w:rFonts w:ascii="Times New Roman" w:hAnsi="Times New Roman" w:cs="Times New Roman"/>
          <w:sz w:val="28"/>
          <w:szCs w:val="28"/>
        </w:rPr>
      </w:pPr>
      <w:r w:rsidRPr="002E15B7">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w:t>
      </w:r>
    </w:p>
    <w:p w:rsidR="00EB5295" w:rsidRPr="008D7047" w:rsidRDefault="00EB5295"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закона</w:t>
            </w:r>
            <w:proofErr w:type="gramEnd"/>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5853EF" w:rsidRPr="007D6443" w:rsidTr="00236799">
        <w:tc>
          <w:tcPr>
            <w:tcW w:w="14879" w:type="dxa"/>
            <w:gridSpan w:val="6"/>
          </w:tcPr>
          <w:p w:rsidR="005853EF" w:rsidRPr="005853EF" w:rsidRDefault="005853EF" w:rsidP="007D6443">
            <w:pPr>
              <w:jc w:val="center"/>
              <w:rPr>
                <w:rFonts w:ascii="Times New Roman" w:hAnsi="Times New Roman" w:cs="Times New Roman"/>
                <w:b/>
                <w:sz w:val="24"/>
                <w:szCs w:val="24"/>
              </w:rPr>
            </w:pPr>
            <w:r w:rsidRPr="005853EF">
              <w:rPr>
                <w:rFonts w:ascii="Times New Roman" w:hAnsi="Times New Roman" w:cs="Times New Roman"/>
                <w:b/>
                <w:sz w:val="24"/>
                <w:szCs w:val="24"/>
              </w:rPr>
              <w:t>Комитет по правовой политике</w:t>
            </w:r>
          </w:p>
        </w:tc>
      </w:tr>
      <w:tr w:rsidR="005853EF" w:rsidRPr="007D6443" w:rsidTr="00E75D72">
        <w:tc>
          <w:tcPr>
            <w:tcW w:w="674" w:type="dxa"/>
          </w:tcPr>
          <w:p w:rsidR="005853EF" w:rsidRDefault="00D840EE" w:rsidP="007D6443">
            <w:pPr>
              <w:jc w:val="cente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5853EF" w:rsidRDefault="002021D4" w:rsidP="00F4570D">
            <w:pPr>
              <w:jc w:val="both"/>
              <w:rPr>
                <w:rFonts w:ascii="Times New Roman" w:hAnsi="Times New Roman" w:cs="Times New Roman"/>
                <w:sz w:val="24"/>
                <w:szCs w:val="24"/>
              </w:rPr>
            </w:pPr>
            <w:r w:rsidRPr="002021D4">
              <w:rPr>
                <w:rFonts w:ascii="Times New Roman" w:hAnsi="Times New Roman" w:cs="Times New Roman"/>
                <w:sz w:val="24"/>
                <w:szCs w:val="24"/>
              </w:rPr>
              <w:t>№ 1089379-6 «О внесении изменений в статьи 8.21, 8.22 и 8.23 Кодекса Российской Федерации об административных правонарушениях» (об усилении ответственности за выпуск в эксплуатацию, а также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5811" w:type="dxa"/>
          </w:tcPr>
          <w:p w:rsidR="005853EF" w:rsidRDefault="002021D4" w:rsidP="00F4570D">
            <w:pPr>
              <w:jc w:val="both"/>
              <w:rPr>
                <w:rFonts w:ascii="Times New Roman" w:hAnsi="Times New Roman" w:cs="Times New Roman"/>
                <w:sz w:val="24"/>
                <w:szCs w:val="24"/>
              </w:rPr>
            </w:pPr>
            <w:r w:rsidRPr="002021D4">
              <w:rPr>
                <w:rFonts w:ascii="Times New Roman" w:hAnsi="Times New Roman" w:cs="Times New Roman"/>
                <w:sz w:val="24"/>
                <w:szCs w:val="24"/>
              </w:rPr>
              <w:t>Законопроектом предлагается усилить ответственность за выпуск в эксплуатацию, а также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1843" w:type="dxa"/>
          </w:tcPr>
          <w:p w:rsidR="005853EF" w:rsidRDefault="002021D4" w:rsidP="007D6443">
            <w:pPr>
              <w:jc w:val="center"/>
              <w:rPr>
                <w:rFonts w:ascii="Times New Roman" w:hAnsi="Times New Roman" w:cs="Times New Roman"/>
                <w:sz w:val="24"/>
                <w:szCs w:val="24"/>
              </w:rPr>
            </w:pPr>
            <w:r w:rsidRPr="002021D4">
              <w:rPr>
                <w:rFonts w:ascii="Times New Roman" w:hAnsi="Times New Roman" w:cs="Times New Roman"/>
                <w:sz w:val="24"/>
                <w:szCs w:val="24"/>
              </w:rPr>
              <w:t>Законодательное Собрание Красноярского края</w:t>
            </w:r>
          </w:p>
        </w:tc>
        <w:tc>
          <w:tcPr>
            <w:tcW w:w="1701" w:type="dxa"/>
          </w:tcPr>
          <w:p w:rsidR="005853EF" w:rsidRDefault="00F4570D"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853EF" w:rsidRDefault="00F4570D"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53EF" w:rsidRPr="007D6443" w:rsidTr="00E75D72">
        <w:tc>
          <w:tcPr>
            <w:tcW w:w="674" w:type="dxa"/>
          </w:tcPr>
          <w:p w:rsidR="005853EF" w:rsidRDefault="00D840EE" w:rsidP="007D6443">
            <w:pPr>
              <w:jc w:val="cente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5853EF" w:rsidRDefault="002021D4" w:rsidP="00F4570D">
            <w:pPr>
              <w:jc w:val="both"/>
              <w:rPr>
                <w:rFonts w:ascii="Times New Roman" w:hAnsi="Times New Roman" w:cs="Times New Roman"/>
                <w:sz w:val="24"/>
                <w:szCs w:val="24"/>
              </w:rPr>
            </w:pPr>
            <w:r w:rsidRPr="002021D4">
              <w:rPr>
                <w:rFonts w:ascii="Times New Roman" w:hAnsi="Times New Roman" w:cs="Times New Roman"/>
                <w:sz w:val="24"/>
                <w:szCs w:val="24"/>
              </w:rPr>
              <w:t>№ 1092925-6 «О внесении изменений в отдельные законодательные акты в связи с принятием Федерального закона «О парковании»</w:t>
            </w:r>
          </w:p>
        </w:tc>
        <w:tc>
          <w:tcPr>
            <w:tcW w:w="5811" w:type="dxa"/>
          </w:tcPr>
          <w:p w:rsidR="005853EF" w:rsidRDefault="002021D4" w:rsidP="002021D4">
            <w:pPr>
              <w:jc w:val="both"/>
              <w:rPr>
                <w:rFonts w:ascii="Times New Roman" w:hAnsi="Times New Roman" w:cs="Times New Roman"/>
                <w:sz w:val="24"/>
                <w:szCs w:val="24"/>
              </w:rPr>
            </w:pPr>
            <w:r w:rsidRPr="002021D4">
              <w:rPr>
                <w:rFonts w:ascii="Times New Roman" w:hAnsi="Times New Roman" w:cs="Times New Roman"/>
                <w:sz w:val="24"/>
                <w:szCs w:val="24"/>
              </w:rPr>
              <w:t>Законопроектом предлагается внести соответствующие изменения в отдельные законодательные акты в связи с принятием проекта федерального закона «О</w:t>
            </w:r>
            <w:r>
              <w:rPr>
                <w:rFonts w:ascii="Times New Roman" w:hAnsi="Times New Roman" w:cs="Times New Roman"/>
                <w:sz w:val="24"/>
                <w:szCs w:val="24"/>
              </w:rPr>
              <w:t> </w:t>
            </w:r>
            <w:r w:rsidRPr="002021D4">
              <w:rPr>
                <w:rFonts w:ascii="Times New Roman" w:hAnsi="Times New Roman" w:cs="Times New Roman"/>
                <w:sz w:val="24"/>
                <w:szCs w:val="24"/>
              </w:rPr>
              <w:t>парковании»</w:t>
            </w:r>
          </w:p>
        </w:tc>
        <w:tc>
          <w:tcPr>
            <w:tcW w:w="1843" w:type="dxa"/>
          </w:tcPr>
          <w:p w:rsidR="005853EF" w:rsidRDefault="002021D4" w:rsidP="00F4570D">
            <w:pPr>
              <w:jc w:val="center"/>
              <w:rPr>
                <w:rFonts w:ascii="Times New Roman" w:hAnsi="Times New Roman" w:cs="Times New Roman"/>
                <w:sz w:val="24"/>
                <w:szCs w:val="24"/>
              </w:rPr>
            </w:pPr>
            <w:r w:rsidRPr="002021D4">
              <w:rPr>
                <w:rFonts w:ascii="Times New Roman" w:hAnsi="Times New Roman" w:cs="Times New Roman"/>
                <w:sz w:val="24"/>
                <w:szCs w:val="24"/>
              </w:rPr>
              <w:t>Депутаты Государственной Думы О.А.</w:t>
            </w:r>
            <w:r>
              <w:rPr>
                <w:rFonts w:ascii="Times New Roman" w:hAnsi="Times New Roman" w:cs="Times New Roman"/>
                <w:sz w:val="24"/>
                <w:szCs w:val="24"/>
              </w:rPr>
              <w:t> </w:t>
            </w:r>
            <w:r w:rsidRPr="002021D4">
              <w:rPr>
                <w:rFonts w:ascii="Times New Roman" w:hAnsi="Times New Roman" w:cs="Times New Roman"/>
                <w:sz w:val="24"/>
                <w:szCs w:val="24"/>
              </w:rPr>
              <w:t>Нилов, О.Л.</w:t>
            </w:r>
            <w:r>
              <w:rPr>
                <w:rFonts w:ascii="Times New Roman" w:hAnsi="Times New Roman" w:cs="Times New Roman"/>
                <w:sz w:val="24"/>
                <w:szCs w:val="24"/>
              </w:rPr>
              <w:t> </w:t>
            </w:r>
            <w:r w:rsidRPr="002021D4">
              <w:rPr>
                <w:rFonts w:ascii="Times New Roman" w:hAnsi="Times New Roman" w:cs="Times New Roman"/>
                <w:sz w:val="24"/>
                <w:szCs w:val="24"/>
              </w:rPr>
              <w:t>Михеев</w:t>
            </w:r>
          </w:p>
        </w:tc>
        <w:tc>
          <w:tcPr>
            <w:tcW w:w="1701" w:type="dxa"/>
          </w:tcPr>
          <w:p w:rsidR="005853EF" w:rsidRDefault="00F4570D"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853EF" w:rsidRDefault="00F4570D"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4570D" w:rsidRPr="007D6443" w:rsidTr="00E75D72">
        <w:tc>
          <w:tcPr>
            <w:tcW w:w="674" w:type="dxa"/>
          </w:tcPr>
          <w:p w:rsidR="00F4570D" w:rsidRDefault="00D840EE" w:rsidP="007D6443">
            <w:pPr>
              <w:jc w:val="cente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F4570D" w:rsidRPr="00F4570D" w:rsidRDefault="002021D4" w:rsidP="00F4570D">
            <w:pPr>
              <w:jc w:val="both"/>
              <w:rPr>
                <w:rFonts w:ascii="Times New Roman" w:hAnsi="Times New Roman" w:cs="Times New Roman"/>
                <w:sz w:val="24"/>
                <w:szCs w:val="24"/>
              </w:rPr>
            </w:pPr>
            <w:r w:rsidRPr="002021D4">
              <w:rPr>
                <w:rFonts w:ascii="Times New Roman" w:hAnsi="Times New Roman" w:cs="Times New Roman"/>
                <w:sz w:val="24"/>
                <w:szCs w:val="24"/>
              </w:rPr>
              <w:t>№ 1093467-6 «О парковании»</w:t>
            </w:r>
          </w:p>
        </w:tc>
        <w:tc>
          <w:tcPr>
            <w:tcW w:w="5811" w:type="dxa"/>
          </w:tcPr>
          <w:p w:rsidR="00F4570D" w:rsidRPr="00F4570D" w:rsidRDefault="002021D4" w:rsidP="00F4570D">
            <w:pPr>
              <w:jc w:val="both"/>
              <w:rPr>
                <w:rFonts w:ascii="Times New Roman" w:hAnsi="Times New Roman" w:cs="Times New Roman"/>
                <w:sz w:val="24"/>
                <w:szCs w:val="24"/>
              </w:rPr>
            </w:pPr>
            <w:r w:rsidRPr="002021D4">
              <w:rPr>
                <w:rFonts w:ascii="Times New Roman" w:hAnsi="Times New Roman" w:cs="Times New Roman"/>
                <w:sz w:val="24"/>
                <w:szCs w:val="24"/>
              </w:rPr>
              <w:t>Законопроект направлен на закрепление в российском законодательстве основных принципов осуществления парковочной деятельности, определение основных понятий, связанных с осуществлением парковки и стоянки автотранспорта, эвакуации транспортных средств</w:t>
            </w:r>
          </w:p>
        </w:tc>
        <w:tc>
          <w:tcPr>
            <w:tcW w:w="1843" w:type="dxa"/>
          </w:tcPr>
          <w:p w:rsidR="00F4570D" w:rsidRPr="00F4570D" w:rsidRDefault="002021D4" w:rsidP="00F4570D">
            <w:pPr>
              <w:jc w:val="center"/>
              <w:rPr>
                <w:rFonts w:ascii="Times New Roman" w:hAnsi="Times New Roman" w:cs="Times New Roman"/>
                <w:sz w:val="24"/>
                <w:szCs w:val="24"/>
              </w:rPr>
            </w:pPr>
            <w:r w:rsidRPr="002021D4">
              <w:rPr>
                <w:rFonts w:ascii="Times New Roman" w:hAnsi="Times New Roman" w:cs="Times New Roman"/>
                <w:sz w:val="24"/>
                <w:szCs w:val="24"/>
              </w:rPr>
              <w:t>Депутаты Государственной Думы О.А.</w:t>
            </w:r>
            <w:r>
              <w:rPr>
                <w:rFonts w:ascii="Times New Roman" w:hAnsi="Times New Roman" w:cs="Times New Roman"/>
                <w:sz w:val="24"/>
                <w:szCs w:val="24"/>
              </w:rPr>
              <w:t> </w:t>
            </w:r>
            <w:r w:rsidRPr="002021D4">
              <w:rPr>
                <w:rFonts w:ascii="Times New Roman" w:hAnsi="Times New Roman" w:cs="Times New Roman"/>
                <w:sz w:val="24"/>
                <w:szCs w:val="24"/>
              </w:rPr>
              <w:t>Нилов, О.Л.</w:t>
            </w:r>
            <w:r>
              <w:rPr>
                <w:rFonts w:ascii="Times New Roman" w:hAnsi="Times New Roman" w:cs="Times New Roman"/>
                <w:sz w:val="24"/>
                <w:szCs w:val="24"/>
              </w:rPr>
              <w:t> </w:t>
            </w:r>
            <w:r w:rsidRPr="002021D4">
              <w:rPr>
                <w:rFonts w:ascii="Times New Roman" w:hAnsi="Times New Roman" w:cs="Times New Roman"/>
                <w:sz w:val="24"/>
                <w:szCs w:val="24"/>
              </w:rPr>
              <w:t>Михеев</w:t>
            </w:r>
          </w:p>
        </w:tc>
        <w:tc>
          <w:tcPr>
            <w:tcW w:w="1701" w:type="dxa"/>
          </w:tcPr>
          <w:p w:rsidR="00F4570D" w:rsidRDefault="00F4570D"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4570D" w:rsidRDefault="00F4570D"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4570D" w:rsidRPr="007D6443" w:rsidTr="00E75D72">
        <w:tc>
          <w:tcPr>
            <w:tcW w:w="674" w:type="dxa"/>
          </w:tcPr>
          <w:p w:rsidR="00F4570D" w:rsidRDefault="00D840EE" w:rsidP="007D6443">
            <w:pPr>
              <w:jc w:val="cente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F4570D" w:rsidRPr="00F4570D" w:rsidRDefault="002D4477" w:rsidP="00F4570D">
            <w:pPr>
              <w:jc w:val="both"/>
              <w:rPr>
                <w:rFonts w:ascii="Times New Roman" w:hAnsi="Times New Roman" w:cs="Times New Roman"/>
                <w:sz w:val="24"/>
                <w:szCs w:val="24"/>
              </w:rPr>
            </w:pPr>
            <w:r w:rsidRPr="002D4477">
              <w:rPr>
                <w:rFonts w:ascii="Times New Roman" w:hAnsi="Times New Roman" w:cs="Times New Roman"/>
                <w:sz w:val="24"/>
                <w:szCs w:val="24"/>
              </w:rPr>
              <w:t xml:space="preserve">№ 1100874-6 «О внесении изменения в статью 19.13 </w:t>
            </w:r>
            <w:r w:rsidRPr="002D4477">
              <w:rPr>
                <w:rFonts w:ascii="Times New Roman" w:hAnsi="Times New Roman" w:cs="Times New Roman"/>
                <w:sz w:val="24"/>
                <w:szCs w:val="24"/>
              </w:rPr>
              <w:lastRenderedPageBreak/>
              <w:t>Кодекса Российской Федерации об административных правонарушениях» (об усилении ответственности за заведомо ложный вызов специализированных служб)</w:t>
            </w:r>
          </w:p>
        </w:tc>
        <w:tc>
          <w:tcPr>
            <w:tcW w:w="5811" w:type="dxa"/>
          </w:tcPr>
          <w:p w:rsidR="00F4570D" w:rsidRPr="00F4570D" w:rsidRDefault="002D4477" w:rsidP="00F4570D">
            <w:pPr>
              <w:jc w:val="both"/>
              <w:rPr>
                <w:rFonts w:ascii="Times New Roman" w:hAnsi="Times New Roman" w:cs="Times New Roman"/>
                <w:sz w:val="24"/>
                <w:szCs w:val="24"/>
              </w:rPr>
            </w:pPr>
            <w:r w:rsidRPr="002D4477">
              <w:rPr>
                <w:rFonts w:ascii="Times New Roman" w:hAnsi="Times New Roman" w:cs="Times New Roman"/>
                <w:sz w:val="24"/>
                <w:szCs w:val="24"/>
              </w:rPr>
              <w:lastRenderedPageBreak/>
              <w:t>Законопроектом предлагается усилить ответственность за заведомо ложный вызов специализированных служб</w:t>
            </w:r>
          </w:p>
        </w:tc>
        <w:tc>
          <w:tcPr>
            <w:tcW w:w="1843" w:type="dxa"/>
          </w:tcPr>
          <w:p w:rsidR="00F4570D" w:rsidRPr="00F4570D" w:rsidRDefault="002D4477" w:rsidP="00F4570D">
            <w:pPr>
              <w:jc w:val="center"/>
              <w:rPr>
                <w:rFonts w:ascii="Times New Roman" w:hAnsi="Times New Roman" w:cs="Times New Roman"/>
                <w:sz w:val="24"/>
                <w:szCs w:val="24"/>
              </w:rPr>
            </w:pPr>
            <w:r w:rsidRPr="002D4477">
              <w:rPr>
                <w:rFonts w:ascii="Times New Roman" w:hAnsi="Times New Roman" w:cs="Times New Roman"/>
                <w:sz w:val="24"/>
                <w:szCs w:val="24"/>
              </w:rPr>
              <w:t>Московская областная Дума</w:t>
            </w:r>
          </w:p>
        </w:tc>
        <w:tc>
          <w:tcPr>
            <w:tcW w:w="1701" w:type="dxa"/>
          </w:tcPr>
          <w:p w:rsidR="00F4570D" w:rsidRDefault="00F21C65"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4570D" w:rsidRDefault="00F21C65"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21C65" w:rsidRPr="007D6443" w:rsidTr="00E75D72">
        <w:tc>
          <w:tcPr>
            <w:tcW w:w="674" w:type="dxa"/>
          </w:tcPr>
          <w:p w:rsidR="00F21C65" w:rsidRDefault="00D840EE" w:rsidP="007D644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149" w:type="dxa"/>
          </w:tcPr>
          <w:p w:rsidR="00F21C65" w:rsidRPr="00F21C65" w:rsidRDefault="002D4477" w:rsidP="00F4570D">
            <w:pPr>
              <w:jc w:val="both"/>
              <w:rPr>
                <w:rFonts w:ascii="Times New Roman" w:hAnsi="Times New Roman" w:cs="Times New Roman"/>
                <w:sz w:val="24"/>
                <w:szCs w:val="24"/>
              </w:rPr>
            </w:pPr>
            <w:r w:rsidRPr="002D4477">
              <w:rPr>
                <w:rFonts w:ascii="Times New Roman" w:hAnsi="Times New Roman" w:cs="Times New Roman"/>
                <w:sz w:val="24"/>
                <w:szCs w:val="24"/>
              </w:rPr>
              <w:t>№ 1103520-6 «О внесении изменений в Основы законодательства Российской Федерации о нотариате и отдельные законодательные акты» (в части наделения нотариусов полномочием по регистрации перехода права собственности на акции)</w:t>
            </w:r>
          </w:p>
        </w:tc>
        <w:tc>
          <w:tcPr>
            <w:tcW w:w="5811" w:type="dxa"/>
          </w:tcPr>
          <w:p w:rsidR="00F21C65" w:rsidRPr="00F21C65" w:rsidRDefault="002D4477" w:rsidP="00F4570D">
            <w:pPr>
              <w:jc w:val="both"/>
              <w:rPr>
                <w:rFonts w:ascii="Times New Roman" w:hAnsi="Times New Roman" w:cs="Times New Roman"/>
                <w:sz w:val="24"/>
                <w:szCs w:val="24"/>
              </w:rPr>
            </w:pPr>
            <w:r w:rsidRPr="002D4477">
              <w:rPr>
                <w:rFonts w:ascii="Times New Roman" w:hAnsi="Times New Roman" w:cs="Times New Roman"/>
                <w:sz w:val="24"/>
                <w:szCs w:val="24"/>
              </w:rPr>
              <w:t>Законопроект предлагается наделить нотариусов полномочием по регистрации перехода права собственности на акции</w:t>
            </w:r>
          </w:p>
        </w:tc>
        <w:tc>
          <w:tcPr>
            <w:tcW w:w="1843" w:type="dxa"/>
          </w:tcPr>
          <w:p w:rsidR="00F21C65" w:rsidRPr="00F21C65" w:rsidRDefault="002D4477" w:rsidP="00F4570D">
            <w:pPr>
              <w:jc w:val="center"/>
              <w:rPr>
                <w:rFonts w:ascii="Times New Roman" w:hAnsi="Times New Roman" w:cs="Times New Roman"/>
                <w:sz w:val="24"/>
                <w:szCs w:val="24"/>
              </w:rPr>
            </w:pPr>
            <w:r w:rsidRPr="002D4477">
              <w:rPr>
                <w:rFonts w:ascii="Times New Roman" w:hAnsi="Times New Roman" w:cs="Times New Roman"/>
                <w:sz w:val="24"/>
                <w:szCs w:val="24"/>
              </w:rPr>
              <w:t>Депутаты Государственной Думы А.А.</w:t>
            </w:r>
            <w:r>
              <w:rPr>
                <w:rFonts w:ascii="Times New Roman" w:hAnsi="Times New Roman" w:cs="Times New Roman"/>
                <w:sz w:val="24"/>
                <w:szCs w:val="24"/>
              </w:rPr>
              <w:t> </w:t>
            </w:r>
            <w:r w:rsidRPr="002D4477">
              <w:rPr>
                <w:rFonts w:ascii="Times New Roman" w:hAnsi="Times New Roman" w:cs="Times New Roman"/>
                <w:sz w:val="24"/>
                <w:szCs w:val="24"/>
              </w:rPr>
              <w:t>Агеев, А.Г.</w:t>
            </w:r>
            <w:r>
              <w:rPr>
                <w:rFonts w:ascii="Times New Roman" w:hAnsi="Times New Roman" w:cs="Times New Roman"/>
                <w:sz w:val="24"/>
                <w:szCs w:val="24"/>
              </w:rPr>
              <w:t> </w:t>
            </w:r>
            <w:r w:rsidRPr="002D4477">
              <w:rPr>
                <w:rFonts w:ascii="Times New Roman" w:hAnsi="Times New Roman" w:cs="Times New Roman"/>
                <w:sz w:val="24"/>
                <w:szCs w:val="24"/>
              </w:rPr>
              <w:t>Аксаков, М.В.</w:t>
            </w:r>
            <w:r>
              <w:rPr>
                <w:rFonts w:ascii="Times New Roman" w:hAnsi="Times New Roman" w:cs="Times New Roman"/>
                <w:sz w:val="24"/>
                <w:szCs w:val="24"/>
              </w:rPr>
              <w:t> </w:t>
            </w:r>
            <w:r w:rsidRPr="002D4477">
              <w:rPr>
                <w:rFonts w:ascii="Times New Roman" w:hAnsi="Times New Roman" w:cs="Times New Roman"/>
                <w:sz w:val="24"/>
                <w:szCs w:val="24"/>
              </w:rPr>
              <w:t>Емельянов</w:t>
            </w:r>
          </w:p>
        </w:tc>
        <w:tc>
          <w:tcPr>
            <w:tcW w:w="1701" w:type="dxa"/>
          </w:tcPr>
          <w:p w:rsidR="00F21C65" w:rsidRDefault="00F21C65"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21C65" w:rsidRDefault="002D4477"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21C65" w:rsidRPr="007D6443" w:rsidTr="00E75D72">
        <w:tc>
          <w:tcPr>
            <w:tcW w:w="674" w:type="dxa"/>
          </w:tcPr>
          <w:p w:rsidR="00F21C65" w:rsidRDefault="00D840EE" w:rsidP="007D6443">
            <w:pPr>
              <w:jc w:val="cente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F21C65" w:rsidRPr="00F21C65" w:rsidRDefault="002D4477" w:rsidP="00F4570D">
            <w:pPr>
              <w:jc w:val="both"/>
              <w:rPr>
                <w:rFonts w:ascii="Times New Roman" w:hAnsi="Times New Roman" w:cs="Times New Roman"/>
                <w:sz w:val="24"/>
                <w:szCs w:val="24"/>
              </w:rPr>
            </w:pPr>
            <w:r w:rsidRPr="002D4477">
              <w:rPr>
                <w:rFonts w:ascii="Times New Roman" w:hAnsi="Times New Roman" w:cs="Times New Roman"/>
                <w:sz w:val="24"/>
                <w:szCs w:val="24"/>
              </w:rPr>
              <w:t>№ 1113618-6 «О внесении изменения в статью 5.35 Кодекса Российской Федерации об административных правонарушениях» (в части усиления ответственности родителей или иных законных представителей за неисполнение обязанностей по содержанию и воспитанию несовершеннолетних)</w:t>
            </w:r>
          </w:p>
        </w:tc>
        <w:tc>
          <w:tcPr>
            <w:tcW w:w="5811" w:type="dxa"/>
          </w:tcPr>
          <w:p w:rsidR="00F21C65" w:rsidRPr="00F21C65" w:rsidRDefault="002D4477" w:rsidP="00F4570D">
            <w:pPr>
              <w:jc w:val="both"/>
              <w:rPr>
                <w:rFonts w:ascii="Times New Roman" w:hAnsi="Times New Roman" w:cs="Times New Roman"/>
                <w:sz w:val="24"/>
                <w:szCs w:val="24"/>
              </w:rPr>
            </w:pPr>
            <w:r w:rsidRPr="002D4477">
              <w:rPr>
                <w:rFonts w:ascii="Times New Roman" w:hAnsi="Times New Roman" w:cs="Times New Roman"/>
                <w:sz w:val="24"/>
                <w:szCs w:val="24"/>
              </w:rPr>
              <w:t>Законопроект направлен усиление ответственности родителей или иных законных представителей за неисполнение обязанностей по содержанию и воспитанию несовершеннолетних</w:t>
            </w:r>
          </w:p>
        </w:tc>
        <w:tc>
          <w:tcPr>
            <w:tcW w:w="1843" w:type="dxa"/>
          </w:tcPr>
          <w:p w:rsidR="00F21C65" w:rsidRPr="00F21C65" w:rsidRDefault="002D4477" w:rsidP="00F4570D">
            <w:pPr>
              <w:jc w:val="center"/>
              <w:rPr>
                <w:rFonts w:ascii="Times New Roman" w:hAnsi="Times New Roman" w:cs="Times New Roman"/>
                <w:sz w:val="24"/>
                <w:szCs w:val="24"/>
              </w:rPr>
            </w:pPr>
            <w:r w:rsidRPr="002D4477">
              <w:rPr>
                <w:rFonts w:ascii="Times New Roman" w:hAnsi="Times New Roman" w:cs="Times New Roman"/>
                <w:sz w:val="24"/>
                <w:szCs w:val="24"/>
              </w:rPr>
              <w:t>Московская областная Дума</w:t>
            </w:r>
          </w:p>
        </w:tc>
        <w:tc>
          <w:tcPr>
            <w:tcW w:w="1701" w:type="dxa"/>
          </w:tcPr>
          <w:p w:rsidR="00F21C65" w:rsidRDefault="00F21C65"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21C65" w:rsidRDefault="002D4477"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2D4477" w:rsidRPr="002D4477" w:rsidRDefault="002D4477" w:rsidP="00F4570D">
            <w:pPr>
              <w:jc w:val="both"/>
              <w:rPr>
                <w:rFonts w:ascii="Times New Roman" w:hAnsi="Times New Roman" w:cs="Times New Roman"/>
                <w:sz w:val="24"/>
                <w:szCs w:val="24"/>
              </w:rPr>
            </w:pPr>
            <w:r w:rsidRPr="002D4477">
              <w:rPr>
                <w:rFonts w:ascii="Times New Roman" w:hAnsi="Times New Roman" w:cs="Times New Roman"/>
                <w:sz w:val="24"/>
                <w:szCs w:val="24"/>
              </w:rPr>
              <w:t>№ 1113701-6 «О внесении изменения в Кодекс Российской Федерации об административных правонарушениях» (в части наделения должностных лиц органов государственной власти субъектов Российской Федерации городов федерального значения Москвы, Санкт-</w:t>
            </w:r>
            <w:r w:rsidRPr="002D4477">
              <w:rPr>
                <w:rFonts w:ascii="Times New Roman" w:hAnsi="Times New Roman" w:cs="Times New Roman"/>
                <w:sz w:val="24"/>
                <w:szCs w:val="24"/>
              </w:rPr>
              <w:lastRenderedPageBreak/>
              <w:t>Петербурга и Севастополя полномочием по составлению протоколов за нарушения требований к установке и (или) эксплуатации рекламной конструкции)</w:t>
            </w:r>
          </w:p>
        </w:tc>
        <w:tc>
          <w:tcPr>
            <w:tcW w:w="5811" w:type="dxa"/>
          </w:tcPr>
          <w:p w:rsidR="002D4477" w:rsidRPr="00F21C65"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lastRenderedPageBreak/>
              <w:t>Законопроектом предлагается наделить должностных лиц органов государственной власти субъектов Российской Федерации городов федерального значения Москвы, Санкт-Петербурга и Севастополя полномочием по составлению протоколов за нарушения требований к установке и (или) эксплуатации рекламной конструкции</w:t>
            </w:r>
          </w:p>
        </w:tc>
        <w:tc>
          <w:tcPr>
            <w:tcW w:w="1843" w:type="dxa"/>
          </w:tcPr>
          <w:p w:rsidR="002D4477" w:rsidRPr="00F21C65" w:rsidRDefault="00986E70" w:rsidP="00F4570D">
            <w:pPr>
              <w:jc w:val="center"/>
              <w:rPr>
                <w:rFonts w:ascii="Times New Roman" w:hAnsi="Times New Roman" w:cs="Times New Roman"/>
                <w:sz w:val="24"/>
                <w:szCs w:val="24"/>
              </w:rPr>
            </w:pPr>
            <w:r w:rsidRPr="00986E70">
              <w:rPr>
                <w:rFonts w:ascii="Times New Roman" w:hAnsi="Times New Roman" w:cs="Times New Roman"/>
                <w:sz w:val="24"/>
                <w:szCs w:val="24"/>
              </w:rPr>
              <w:t>Законодательное Собрание Санкт-Петербурга</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2D4477" w:rsidRPr="002D4477"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t>№ 1122376-6 «О внесении изменений в Кодекс Российской Федерации об административных правонарушениях» (об установлении ответственности за нарушение срока и порядка оплаты товаров (работ, услуг) для государственных и муниципальных нужд)</w:t>
            </w:r>
          </w:p>
        </w:tc>
        <w:tc>
          <w:tcPr>
            <w:tcW w:w="5811" w:type="dxa"/>
          </w:tcPr>
          <w:p w:rsidR="002D4477" w:rsidRPr="00F21C65"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t>Законопроектом предлагается установить ответственность за нарушение срока и порядка оплаты товаров (работ, услуг) для государственных и муниципальных нужд</w:t>
            </w:r>
          </w:p>
        </w:tc>
        <w:tc>
          <w:tcPr>
            <w:tcW w:w="1843" w:type="dxa"/>
          </w:tcPr>
          <w:p w:rsidR="002D4477" w:rsidRPr="00F21C65" w:rsidRDefault="00986E70" w:rsidP="00F4570D">
            <w:pPr>
              <w:jc w:val="center"/>
              <w:rPr>
                <w:rFonts w:ascii="Times New Roman" w:hAnsi="Times New Roman" w:cs="Times New Roman"/>
                <w:sz w:val="24"/>
                <w:szCs w:val="24"/>
              </w:rPr>
            </w:pPr>
            <w:r w:rsidRPr="00986E70">
              <w:rPr>
                <w:rFonts w:ascii="Times New Roman" w:hAnsi="Times New Roman" w:cs="Times New Roman"/>
                <w:sz w:val="24"/>
                <w:szCs w:val="24"/>
              </w:rPr>
              <w:t>Московская областная Дума</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2D4477" w:rsidRPr="002D4477"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t>№ 1126208-6 «О внесении изменения в статью 25 Федерального закона «О безопасности дорожного движения» (о сроках действия международных водительских удостоверений)</w:t>
            </w:r>
          </w:p>
        </w:tc>
        <w:tc>
          <w:tcPr>
            <w:tcW w:w="5811" w:type="dxa"/>
          </w:tcPr>
          <w:p w:rsidR="002D4477" w:rsidRPr="00F21C65"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t>Законопроектом предлагается увеличить срок действия международных водительских удостоверения до срока действия национальных российских водительских удостоверений</w:t>
            </w:r>
          </w:p>
        </w:tc>
        <w:tc>
          <w:tcPr>
            <w:tcW w:w="1843" w:type="dxa"/>
          </w:tcPr>
          <w:p w:rsidR="002D4477" w:rsidRPr="00F21C65" w:rsidRDefault="00986E70" w:rsidP="00F4570D">
            <w:pPr>
              <w:jc w:val="center"/>
              <w:rPr>
                <w:rFonts w:ascii="Times New Roman" w:hAnsi="Times New Roman" w:cs="Times New Roman"/>
                <w:sz w:val="24"/>
                <w:szCs w:val="24"/>
              </w:rPr>
            </w:pPr>
            <w:r w:rsidRPr="00986E70">
              <w:rPr>
                <w:rFonts w:ascii="Times New Roman" w:hAnsi="Times New Roman" w:cs="Times New Roman"/>
                <w:sz w:val="24"/>
                <w:szCs w:val="24"/>
              </w:rPr>
              <w:t>Депутат Государственной Думы О.Л.</w:t>
            </w:r>
            <w:r>
              <w:rPr>
                <w:rFonts w:ascii="Times New Roman" w:hAnsi="Times New Roman" w:cs="Times New Roman"/>
                <w:sz w:val="24"/>
                <w:szCs w:val="24"/>
              </w:rPr>
              <w:t> </w:t>
            </w:r>
            <w:r w:rsidRPr="00986E70">
              <w:rPr>
                <w:rFonts w:ascii="Times New Roman" w:hAnsi="Times New Roman" w:cs="Times New Roman"/>
                <w:sz w:val="24"/>
                <w:szCs w:val="24"/>
              </w:rPr>
              <w:t>Михеев</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2D4477" w:rsidRPr="002D4477"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t>№ 1127146-6 «О внесении изменения в статью 1.3.1 Кодекс Российской Федерации об административных правонарушениях» (в части уточнения перечня полномочий субъектов Российской Федерации)</w:t>
            </w:r>
          </w:p>
        </w:tc>
        <w:tc>
          <w:tcPr>
            <w:tcW w:w="5811" w:type="dxa"/>
          </w:tcPr>
          <w:p w:rsidR="002D4477" w:rsidRPr="00F21C65"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t>Законопроектом предлагается предоставить право субъекту РФ передавать органам местного самоуправления полномочия по организации производства по делам об административных правонарушениях, предусмотренных законами субъектов Российской Федерации</w:t>
            </w:r>
          </w:p>
        </w:tc>
        <w:tc>
          <w:tcPr>
            <w:tcW w:w="1843" w:type="dxa"/>
          </w:tcPr>
          <w:p w:rsidR="002D4477" w:rsidRPr="00F21C65" w:rsidRDefault="00986E70" w:rsidP="00F4570D">
            <w:pPr>
              <w:jc w:val="center"/>
              <w:rPr>
                <w:rFonts w:ascii="Times New Roman" w:hAnsi="Times New Roman" w:cs="Times New Roman"/>
                <w:sz w:val="24"/>
                <w:szCs w:val="24"/>
              </w:rPr>
            </w:pPr>
            <w:r w:rsidRPr="00986E70">
              <w:rPr>
                <w:rFonts w:ascii="Times New Roman" w:hAnsi="Times New Roman" w:cs="Times New Roman"/>
                <w:sz w:val="24"/>
                <w:szCs w:val="24"/>
              </w:rPr>
              <w:t>Законодательное Собрание Еврейской автономной области</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2D4477" w:rsidRPr="002D4477"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t xml:space="preserve">№ 1162116-6 «О внесении изменений в отдельные законодательные акты Российской Федерации в части </w:t>
            </w:r>
            <w:r w:rsidRPr="00986E70">
              <w:rPr>
                <w:rFonts w:ascii="Times New Roman" w:hAnsi="Times New Roman" w:cs="Times New Roman"/>
                <w:sz w:val="24"/>
                <w:szCs w:val="24"/>
              </w:rPr>
              <w:lastRenderedPageBreak/>
              <w:t>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(направлен на предоставление достоверной информации о соблюдении претендентами требований законодательства о противодействии коррупции при отборе кандидатов на замещение должностей государственной (муниципальной) службы)</w:t>
            </w:r>
          </w:p>
        </w:tc>
        <w:tc>
          <w:tcPr>
            <w:tcW w:w="5811" w:type="dxa"/>
          </w:tcPr>
          <w:p w:rsidR="002D4477" w:rsidRPr="00F21C65"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lastRenderedPageBreak/>
              <w:t>Законопроект направлен на предоставление достоверной информации о соблюдении претендентами требований законодательства о противодействии коррупции при отборе кандидатов на замещение должностей государственной (муниципальной) службы</w:t>
            </w:r>
          </w:p>
        </w:tc>
        <w:tc>
          <w:tcPr>
            <w:tcW w:w="1843" w:type="dxa"/>
          </w:tcPr>
          <w:p w:rsidR="002D4477" w:rsidRPr="00F21C65" w:rsidRDefault="00986E70" w:rsidP="00F4570D">
            <w:pPr>
              <w:jc w:val="center"/>
              <w:rPr>
                <w:rFonts w:ascii="Times New Roman" w:hAnsi="Times New Roman" w:cs="Times New Roman"/>
                <w:sz w:val="24"/>
                <w:szCs w:val="24"/>
              </w:rPr>
            </w:pPr>
            <w:r w:rsidRPr="00986E70">
              <w:rPr>
                <w:rFonts w:ascii="Times New Roman" w:hAnsi="Times New Roman" w:cs="Times New Roman"/>
                <w:sz w:val="24"/>
                <w:szCs w:val="24"/>
              </w:rPr>
              <w:t>Правительство Российской Федерации</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149" w:type="dxa"/>
          </w:tcPr>
          <w:p w:rsidR="002D4477" w:rsidRPr="002D4477" w:rsidRDefault="00986E70" w:rsidP="00F4570D">
            <w:pPr>
              <w:jc w:val="both"/>
              <w:rPr>
                <w:rFonts w:ascii="Times New Roman" w:hAnsi="Times New Roman" w:cs="Times New Roman"/>
                <w:sz w:val="24"/>
                <w:szCs w:val="24"/>
              </w:rPr>
            </w:pPr>
            <w:r w:rsidRPr="00986E70">
              <w:rPr>
                <w:rFonts w:ascii="Times New Roman" w:hAnsi="Times New Roman" w:cs="Times New Roman"/>
                <w:sz w:val="24"/>
                <w:szCs w:val="24"/>
              </w:rPr>
              <w:t>№ 1165258-6 «О внесении изменений в Кодекс Российской Федерации об административных правонарушениях в части уточнения полномочий органов государственного жилищного надзора»</w:t>
            </w:r>
          </w:p>
        </w:tc>
        <w:tc>
          <w:tcPr>
            <w:tcW w:w="5811" w:type="dxa"/>
          </w:tcPr>
          <w:p w:rsidR="002D4477"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Законопроектом предлагается передать полномочия по рассмотрению административных дел в сфере энергетической эффективности (в части привлечения к административной ответственности за невыполнение обязанности по оснащению приборами учета) органам государственного жилищного надзора</w:t>
            </w:r>
          </w:p>
        </w:tc>
        <w:tc>
          <w:tcPr>
            <w:tcW w:w="1843" w:type="dxa"/>
          </w:tcPr>
          <w:p w:rsidR="002D4477" w:rsidRPr="00F21C65" w:rsidRDefault="00986E70" w:rsidP="00F4570D">
            <w:pPr>
              <w:jc w:val="center"/>
              <w:rPr>
                <w:rFonts w:ascii="Times New Roman" w:hAnsi="Times New Roman" w:cs="Times New Roman"/>
                <w:sz w:val="24"/>
                <w:szCs w:val="24"/>
              </w:rPr>
            </w:pPr>
            <w:r w:rsidRPr="00986E70">
              <w:rPr>
                <w:rFonts w:ascii="Times New Roman" w:hAnsi="Times New Roman" w:cs="Times New Roman"/>
                <w:sz w:val="24"/>
                <w:szCs w:val="24"/>
              </w:rPr>
              <w:t>Правительство Российской Федерации</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D4477" w:rsidRDefault="00986E70"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t>13.</w:t>
            </w:r>
          </w:p>
        </w:tc>
        <w:tc>
          <w:tcPr>
            <w:tcW w:w="3149" w:type="dxa"/>
          </w:tcPr>
          <w:p w:rsidR="002D4477" w:rsidRPr="002D4477"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 1175091-6 «О внесении изменений в Кодекс Российской Федерации об административных правонарушениях в части установления ответственности за жестокое обращение с животными»</w:t>
            </w:r>
          </w:p>
        </w:tc>
        <w:tc>
          <w:tcPr>
            <w:tcW w:w="5811" w:type="dxa"/>
          </w:tcPr>
          <w:p w:rsidR="002D4477"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Законопроект направлен на введение административной ответственности за жестокое обращение с животными на федеральном уровне</w:t>
            </w:r>
          </w:p>
        </w:tc>
        <w:tc>
          <w:tcPr>
            <w:tcW w:w="1843" w:type="dxa"/>
          </w:tcPr>
          <w:p w:rsidR="002D4477" w:rsidRPr="00F21C65" w:rsidRDefault="00BF30DE" w:rsidP="00F4570D">
            <w:pPr>
              <w:jc w:val="center"/>
              <w:rPr>
                <w:rFonts w:ascii="Times New Roman" w:hAnsi="Times New Roman" w:cs="Times New Roman"/>
                <w:sz w:val="24"/>
                <w:szCs w:val="24"/>
              </w:rPr>
            </w:pPr>
            <w:r w:rsidRPr="00BF30DE">
              <w:rPr>
                <w:rFonts w:ascii="Times New Roman" w:hAnsi="Times New Roman" w:cs="Times New Roman"/>
                <w:sz w:val="24"/>
                <w:szCs w:val="24"/>
              </w:rPr>
              <w:t>Депутаты Государственной Думы С.М.</w:t>
            </w:r>
            <w:r>
              <w:rPr>
                <w:rFonts w:ascii="Times New Roman" w:hAnsi="Times New Roman" w:cs="Times New Roman"/>
                <w:sz w:val="24"/>
                <w:szCs w:val="24"/>
              </w:rPr>
              <w:t> </w:t>
            </w:r>
            <w:r w:rsidRPr="00BF30DE">
              <w:rPr>
                <w:rFonts w:ascii="Times New Roman" w:hAnsi="Times New Roman" w:cs="Times New Roman"/>
                <w:sz w:val="24"/>
                <w:szCs w:val="24"/>
              </w:rPr>
              <w:t>Миронов, О.Л.</w:t>
            </w:r>
            <w:r>
              <w:rPr>
                <w:rFonts w:ascii="Times New Roman" w:hAnsi="Times New Roman" w:cs="Times New Roman"/>
                <w:sz w:val="24"/>
                <w:szCs w:val="24"/>
              </w:rPr>
              <w:t> </w:t>
            </w:r>
            <w:r w:rsidRPr="00BF30DE">
              <w:rPr>
                <w:rFonts w:ascii="Times New Roman" w:hAnsi="Times New Roman" w:cs="Times New Roman"/>
                <w:sz w:val="24"/>
                <w:szCs w:val="24"/>
              </w:rPr>
              <w:t>Михеев, С.А.</w:t>
            </w:r>
            <w:r>
              <w:rPr>
                <w:rFonts w:ascii="Times New Roman" w:hAnsi="Times New Roman" w:cs="Times New Roman"/>
                <w:sz w:val="24"/>
                <w:szCs w:val="24"/>
              </w:rPr>
              <w:t> </w:t>
            </w:r>
            <w:r w:rsidRPr="00BF30DE">
              <w:rPr>
                <w:rFonts w:ascii="Times New Roman" w:hAnsi="Times New Roman" w:cs="Times New Roman"/>
                <w:sz w:val="24"/>
                <w:szCs w:val="24"/>
              </w:rPr>
              <w:t>Доронин</w:t>
            </w:r>
          </w:p>
        </w:tc>
        <w:tc>
          <w:tcPr>
            <w:tcW w:w="1701" w:type="dxa"/>
          </w:tcPr>
          <w:p w:rsidR="002D4477" w:rsidRDefault="00BF30DE"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D4477" w:rsidRDefault="00BF30DE"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149" w:type="dxa"/>
          </w:tcPr>
          <w:p w:rsidR="002D4477" w:rsidRPr="002D4477"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 4979-7 «О внесении изменений в Кодекс Российской Федерации об административных правонарушениях в части усиления административной ответственности за правонарушения в сфере государственного оборонного заказа»</w:t>
            </w:r>
          </w:p>
        </w:tc>
        <w:tc>
          <w:tcPr>
            <w:tcW w:w="5811" w:type="dxa"/>
          </w:tcPr>
          <w:p w:rsidR="002D4477"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Законопроект предусматривает внесение изменений в административное законодательство, направленных на усиление ответственности за нецелевое расходование денежных средств, полученных для реализации государственного оборонного заказа</w:t>
            </w:r>
          </w:p>
        </w:tc>
        <w:tc>
          <w:tcPr>
            <w:tcW w:w="1843" w:type="dxa"/>
          </w:tcPr>
          <w:p w:rsidR="002D4477" w:rsidRPr="00F21C65" w:rsidRDefault="00BF30DE" w:rsidP="00F4570D">
            <w:pPr>
              <w:jc w:val="center"/>
              <w:rPr>
                <w:rFonts w:ascii="Times New Roman" w:hAnsi="Times New Roman" w:cs="Times New Roman"/>
                <w:sz w:val="24"/>
                <w:szCs w:val="24"/>
              </w:rPr>
            </w:pPr>
            <w:r w:rsidRPr="00BF30DE">
              <w:rPr>
                <w:rFonts w:ascii="Times New Roman" w:hAnsi="Times New Roman" w:cs="Times New Roman"/>
                <w:sz w:val="24"/>
                <w:szCs w:val="24"/>
              </w:rPr>
              <w:t>Правительство Российской Федерации</w:t>
            </w:r>
          </w:p>
        </w:tc>
        <w:tc>
          <w:tcPr>
            <w:tcW w:w="1701" w:type="dxa"/>
          </w:tcPr>
          <w:p w:rsidR="002D4477" w:rsidRDefault="00BF30DE"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D4477" w:rsidRDefault="00BF30DE"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t>15.</w:t>
            </w:r>
          </w:p>
        </w:tc>
        <w:tc>
          <w:tcPr>
            <w:tcW w:w="3149" w:type="dxa"/>
          </w:tcPr>
          <w:p w:rsidR="002D4477" w:rsidRPr="002D4477"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 1018744-6 «О внесении дополнения в Кодекс Российской Федерации об административных правонарушениях» (об установлении административной ответственности за семейно-бытовое дебоширство)</w:t>
            </w:r>
          </w:p>
        </w:tc>
        <w:tc>
          <w:tcPr>
            <w:tcW w:w="5811" w:type="dxa"/>
          </w:tcPr>
          <w:p w:rsidR="002D4477"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Законопроект направлен на установление административной ответственности за семейно-бытовое дебоширство</w:t>
            </w:r>
          </w:p>
        </w:tc>
        <w:tc>
          <w:tcPr>
            <w:tcW w:w="1843" w:type="dxa"/>
          </w:tcPr>
          <w:p w:rsidR="002D4477" w:rsidRPr="00F21C65" w:rsidRDefault="00BF30DE" w:rsidP="00F4570D">
            <w:pPr>
              <w:jc w:val="center"/>
              <w:rPr>
                <w:rFonts w:ascii="Times New Roman" w:hAnsi="Times New Roman" w:cs="Times New Roman"/>
                <w:sz w:val="24"/>
                <w:szCs w:val="24"/>
              </w:rPr>
            </w:pPr>
            <w:r w:rsidRPr="00BF30DE">
              <w:rPr>
                <w:rFonts w:ascii="Times New Roman" w:hAnsi="Times New Roman" w:cs="Times New Roman"/>
                <w:sz w:val="24"/>
                <w:szCs w:val="24"/>
              </w:rPr>
              <w:t>Депутаты Государственной Думы Д.Ю.</w:t>
            </w:r>
            <w:r>
              <w:rPr>
                <w:rFonts w:ascii="Times New Roman" w:hAnsi="Times New Roman" w:cs="Times New Roman"/>
                <w:sz w:val="24"/>
                <w:szCs w:val="24"/>
              </w:rPr>
              <w:t> </w:t>
            </w:r>
            <w:r w:rsidRPr="00BF30DE">
              <w:rPr>
                <w:rFonts w:ascii="Times New Roman" w:hAnsi="Times New Roman" w:cs="Times New Roman"/>
                <w:sz w:val="24"/>
                <w:szCs w:val="24"/>
              </w:rPr>
              <w:t>Носов, О.А.</w:t>
            </w:r>
            <w:r>
              <w:rPr>
                <w:rFonts w:ascii="Times New Roman" w:hAnsi="Times New Roman" w:cs="Times New Roman"/>
                <w:sz w:val="24"/>
                <w:szCs w:val="24"/>
              </w:rPr>
              <w:t> </w:t>
            </w:r>
            <w:r w:rsidRPr="00BF30DE">
              <w:rPr>
                <w:rFonts w:ascii="Times New Roman" w:hAnsi="Times New Roman" w:cs="Times New Roman"/>
                <w:sz w:val="24"/>
                <w:szCs w:val="24"/>
              </w:rPr>
              <w:t>Куликов</w:t>
            </w:r>
          </w:p>
        </w:tc>
        <w:tc>
          <w:tcPr>
            <w:tcW w:w="1701" w:type="dxa"/>
          </w:tcPr>
          <w:p w:rsidR="002D4477" w:rsidRDefault="00BF30DE" w:rsidP="007D6443">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2D4477" w:rsidRDefault="00BF30DE" w:rsidP="007D644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2D4477" w:rsidRPr="007D6443" w:rsidTr="00E75D72">
        <w:tc>
          <w:tcPr>
            <w:tcW w:w="674" w:type="dxa"/>
          </w:tcPr>
          <w:p w:rsidR="002D4477" w:rsidRDefault="00094A3B" w:rsidP="007D6443">
            <w:pPr>
              <w:jc w:val="cente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2D4477" w:rsidRPr="002D4477"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 1119260-6 «О внесении изменений в статью 14.1.2 Кодекса Российской Федерации об административных правонарушениях» (в части увеличения санкций для индивидуальных предпринимателей за нарушения правил перевозки общественным транспортом)</w:t>
            </w:r>
          </w:p>
        </w:tc>
        <w:tc>
          <w:tcPr>
            <w:tcW w:w="5811" w:type="dxa"/>
          </w:tcPr>
          <w:p w:rsidR="002D4477"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Законопроект направлен на увеличение санкций для индивидуальных предпринимателей за нарушения правил перевозки общественным транспортом</w:t>
            </w:r>
          </w:p>
        </w:tc>
        <w:tc>
          <w:tcPr>
            <w:tcW w:w="1843" w:type="dxa"/>
          </w:tcPr>
          <w:p w:rsidR="002D4477" w:rsidRPr="00F21C65" w:rsidRDefault="00BF30DE" w:rsidP="00F4570D">
            <w:pPr>
              <w:jc w:val="center"/>
              <w:rPr>
                <w:rFonts w:ascii="Times New Roman" w:hAnsi="Times New Roman" w:cs="Times New Roman"/>
                <w:sz w:val="24"/>
                <w:szCs w:val="24"/>
              </w:rPr>
            </w:pPr>
            <w:r w:rsidRPr="00BF30DE">
              <w:rPr>
                <w:rFonts w:ascii="Times New Roman" w:hAnsi="Times New Roman" w:cs="Times New Roman"/>
                <w:sz w:val="24"/>
                <w:szCs w:val="24"/>
              </w:rPr>
              <w:t>Законодательное Собрание Амурской области</w:t>
            </w:r>
          </w:p>
        </w:tc>
        <w:tc>
          <w:tcPr>
            <w:tcW w:w="1701" w:type="dxa"/>
          </w:tcPr>
          <w:p w:rsidR="002D4477" w:rsidRDefault="00BF30DE"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D4477" w:rsidRDefault="00BF30DE" w:rsidP="007D644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F30DE" w:rsidRPr="007D6443" w:rsidTr="00E75D72">
        <w:tc>
          <w:tcPr>
            <w:tcW w:w="674" w:type="dxa"/>
          </w:tcPr>
          <w:p w:rsidR="00BF30DE" w:rsidRDefault="00094A3B" w:rsidP="007D6443">
            <w:pPr>
              <w:jc w:val="cente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BF30DE" w:rsidRPr="002D4477"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 xml:space="preserve">№ 1132839-6 «О внесении изменений в Кодекс Российской Федерации об административных правонарушениях» (об установлении ответственности за использование животных при совершении антиобщественного </w:t>
            </w:r>
            <w:r w:rsidRPr="00BF30DE">
              <w:rPr>
                <w:rFonts w:ascii="Times New Roman" w:hAnsi="Times New Roman" w:cs="Times New Roman"/>
                <w:sz w:val="24"/>
                <w:szCs w:val="24"/>
              </w:rPr>
              <w:lastRenderedPageBreak/>
              <w:t>действия в качестве попрошайничества)</w:t>
            </w:r>
          </w:p>
        </w:tc>
        <w:tc>
          <w:tcPr>
            <w:tcW w:w="5811" w:type="dxa"/>
          </w:tcPr>
          <w:p w:rsidR="00BF30DE"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lastRenderedPageBreak/>
              <w:t>Законопроектом предлагается установить ответственность за использование животных при совершении антиобщественного действия в качестве попрошайничества</w:t>
            </w:r>
          </w:p>
        </w:tc>
        <w:tc>
          <w:tcPr>
            <w:tcW w:w="1843" w:type="dxa"/>
          </w:tcPr>
          <w:p w:rsidR="00BF30DE" w:rsidRPr="00F21C65" w:rsidRDefault="00BF30DE" w:rsidP="00F4570D">
            <w:pPr>
              <w:jc w:val="center"/>
              <w:rPr>
                <w:rFonts w:ascii="Times New Roman" w:hAnsi="Times New Roman" w:cs="Times New Roman"/>
                <w:sz w:val="24"/>
                <w:szCs w:val="24"/>
              </w:rPr>
            </w:pPr>
            <w:r w:rsidRPr="00BF30DE">
              <w:rPr>
                <w:rFonts w:ascii="Times New Roman" w:hAnsi="Times New Roman" w:cs="Times New Roman"/>
                <w:sz w:val="24"/>
                <w:szCs w:val="24"/>
              </w:rPr>
              <w:t>Депутаты Государственной Думы И.В.</w:t>
            </w:r>
            <w:r>
              <w:rPr>
                <w:rFonts w:ascii="Times New Roman" w:hAnsi="Times New Roman" w:cs="Times New Roman"/>
                <w:sz w:val="24"/>
                <w:szCs w:val="24"/>
              </w:rPr>
              <w:t> </w:t>
            </w:r>
            <w:r w:rsidRPr="00BF30DE">
              <w:rPr>
                <w:rFonts w:ascii="Times New Roman" w:hAnsi="Times New Roman" w:cs="Times New Roman"/>
                <w:sz w:val="24"/>
                <w:szCs w:val="24"/>
              </w:rPr>
              <w:t>Лебедев, Я.Е.</w:t>
            </w:r>
            <w:r>
              <w:rPr>
                <w:rFonts w:ascii="Times New Roman" w:hAnsi="Times New Roman" w:cs="Times New Roman"/>
                <w:sz w:val="24"/>
                <w:szCs w:val="24"/>
              </w:rPr>
              <w:t> </w:t>
            </w:r>
            <w:r w:rsidRPr="00BF30DE">
              <w:rPr>
                <w:rFonts w:ascii="Times New Roman" w:hAnsi="Times New Roman" w:cs="Times New Roman"/>
                <w:sz w:val="24"/>
                <w:szCs w:val="24"/>
              </w:rPr>
              <w:t>Нилов</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F30DE" w:rsidRPr="007D6443" w:rsidTr="00E75D72">
        <w:tc>
          <w:tcPr>
            <w:tcW w:w="674" w:type="dxa"/>
          </w:tcPr>
          <w:p w:rsidR="00BF30DE" w:rsidRDefault="00094A3B" w:rsidP="007D6443">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149" w:type="dxa"/>
          </w:tcPr>
          <w:p w:rsidR="00BF30DE" w:rsidRPr="002D4477"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 1169791-6 «О внесении изменений в отдельные законодательные акты Российской Федерации в части предоставления права управления транспортными средствами категории «В» лицам, достигшим возраста 16 лет (о «юношеских правах»)</w:t>
            </w:r>
          </w:p>
        </w:tc>
        <w:tc>
          <w:tcPr>
            <w:tcW w:w="5811" w:type="dxa"/>
          </w:tcPr>
          <w:p w:rsidR="00BF30DE"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Законопроект направлен на возможность получения и развития навыков вождения автотранспортных средств гражданами, достигшими возраста 16 лет</w:t>
            </w:r>
          </w:p>
        </w:tc>
        <w:tc>
          <w:tcPr>
            <w:tcW w:w="1843" w:type="dxa"/>
          </w:tcPr>
          <w:p w:rsidR="00BF30DE" w:rsidRPr="00F21C65" w:rsidRDefault="00BF30DE" w:rsidP="00F4570D">
            <w:pPr>
              <w:jc w:val="center"/>
              <w:rPr>
                <w:rFonts w:ascii="Times New Roman" w:hAnsi="Times New Roman" w:cs="Times New Roman"/>
                <w:sz w:val="24"/>
                <w:szCs w:val="24"/>
              </w:rPr>
            </w:pPr>
            <w:r w:rsidRPr="00BF30DE">
              <w:rPr>
                <w:rFonts w:ascii="Times New Roman" w:hAnsi="Times New Roman" w:cs="Times New Roman"/>
                <w:sz w:val="24"/>
                <w:szCs w:val="24"/>
              </w:rPr>
              <w:t>Депутат Государственной Думы О.Н.</w:t>
            </w:r>
            <w:r>
              <w:rPr>
                <w:rFonts w:ascii="Times New Roman" w:hAnsi="Times New Roman" w:cs="Times New Roman"/>
                <w:sz w:val="24"/>
                <w:szCs w:val="24"/>
              </w:rPr>
              <w:t> </w:t>
            </w:r>
            <w:r w:rsidRPr="00BF30DE">
              <w:rPr>
                <w:rFonts w:ascii="Times New Roman" w:hAnsi="Times New Roman" w:cs="Times New Roman"/>
                <w:sz w:val="24"/>
                <w:szCs w:val="24"/>
              </w:rPr>
              <w:t>Смолин</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F30DE" w:rsidRPr="007D6443" w:rsidTr="00E75D72">
        <w:tc>
          <w:tcPr>
            <w:tcW w:w="674" w:type="dxa"/>
          </w:tcPr>
          <w:p w:rsidR="00BF30DE" w:rsidRDefault="00094A3B" w:rsidP="007D6443">
            <w:pPr>
              <w:jc w:val="cente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BF30DE" w:rsidRPr="002D4477"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 391-7 «О внесении изменений в Федеральный закон «Об основных гарантиях избирательных прав и права на участие в референдуме граждан Российской Федерации» в части отмены досрочного голосования и голосования по открепительным удостоверениям»</w:t>
            </w:r>
          </w:p>
        </w:tc>
        <w:tc>
          <w:tcPr>
            <w:tcW w:w="5811" w:type="dxa"/>
          </w:tcPr>
          <w:p w:rsidR="00BF30DE"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Законопроектом предлагается отменить досрочное голосование и голосование по открепительным удостоверениям</w:t>
            </w:r>
          </w:p>
        </w:tc>
        <w:tc>
          <w:tcPr>
            <w:tcW w:w="1843" w:type="dxa"/>
          </w:tcPr>
          <w:p w:rsidR="00BF30DE" w:rsidRPr="00F21C65" w:rsidRDefault="00BF30DE" w:rsidP="00F4570D">
            <w:pPr>
              <w:jc w:val="center"/>
              <w:rPr>
                <w:rFonts w:ascii="Times New Roman" w:hAnsi="Times New Roman" w:cs="Times New Roman"/>
                <w:sz w:val="24"/>
                <w:szCs w:val="24"/>
              </w:rPr>
            </w:pPr>
            <w:r w:rsidRPr="00BF30DE">
              <w:rPr>
                <w:rFonts w:ascii="Times New Roman" w:hAnsi="Times New Roman" w:cs="Times New Roman"/>
                <w:sz w:val="24"/>
                <w:szCs w:val="24"/>
              </w:rPr>
              <w:t>Депутаты Государственной Думы С.М.</w:t>
            </w:r>
            <w:r>
              <w:rPr>
                <w:rFonts w:ascii="Times New Roman" w:hAnsi="Times New Roman" w:cs="Times New Roman"/>
                <w:sz w:val="24"/>
                <w:szCs w:val="24"/>
              </w:rPr>
              <w:t> </w:t>
            </w:r>
            <w:r w:rsidRPr="00BF30DE">
              <w:rPr>
                <w:rFonts w:ascii="Times New Roman" w:hAnsi="Times New Roman" w:cs="Times New Roman"/>
                <w:sz w:val="24"/>
                <w:szCs w:val="24"/>
              </w:rPr>
              <w:t>Миронов, А.Л.</w:t>
            </w:r>
            <w:r>
              <w:rPr>
                <w:rFonts w:ascii="Times New Roman" w:hAnsi="Times New Roman" w:cs="Times New Roman"/>
                <w:sz w:val="24"/>
                <w:szCs w:val="24"/>
              </w:rPr>
              <w:t> </w:t>
            </w:r>
            <w:r w:rsidRPr="00BF30DE">
              <w:rPr>
                <w:rFonts w:ascii="Times New Roman" w:hAnsi="Times New Roman" w:cs="Times New Roman"/>
                <w:sz w:val="24"/>
                <w:szCs w:val="24"/>
              </w:rPr>
              <w:t>Бурков, О.Н.</w:t>
            </w:r>
            <w:r>
              <w:rPr>
                <w:rFonts w:ascii="Times New Roman" w:hAnsi="Times New Roman" w:cs="Times New Roman"/>
                <w:sz w:val="24"/>
                <w:szCs w:val="24"/>
              </w:rPr>
              <w:t> </w:t>
            </w:r>
            <w:r w:rsidRPr="00BF30DE">
              <w:rPr>
                <w:rFonts w:ascii="Times New Roman" w:hAnsi="Times New Roman" w:cs="Times New Roman"/>
                <w:sz w:val="24"/>
                <w:szCs w:val="24"/>
              </w:rPr>
              <w:t>Епифанова, О.А.</w:t>
            </w:r>
            <w:r>
              <w:rPr>
                <w:rFonts w:ascii="Times New Roman" w:hAnsi="Times New Roman" w:cs="Times New Roman"/>
                <w:sz w:val="24"/>
                <w:szCs w:val="24"/>
              </w:rPr>
              <w:t> </w:t>
            </w:r>
            <w:r w:rsidRPr="00BF30DE">
              <w:rPr>
                <w:rFonts w:ascii="Times New Roman" w:hAnsi="Times New Roman" w:cs="Times New Roman"/>
                <w:sz w:val="24"/>
                <w:szCs w:val="24"/>
              </w:rPr>
              <w:t>Нилов, М.В.</w:t>
            </w:r>
            <w:r>
              <w:rPr>
                <w:rFonts w:ascii="Times New Roman" w:hAnsi="Times New Roman" w:cs="Times New Roman"/>
                <w:sz w:val="24"/>
                <w:szCs w:val="24"/>
              </w:rPr>
              <w:t> </w:t>
            </w:r>
            <w:r w:rsidRPr="00BF30DE">
              <w:rPr>
                <w:rFonts w:ascii="Times New Roman" w:hAnsi="Times New Roman" w:cs="Times New Roman"/>
                <w:sz w:val="24"/>
                <w:szCs w:val="24"/>
              </w:rPr>
              <w:t>Емельянов, А.Г.</w:t>
            </w:r>
            <w:r>
              <w:rPr>
                <w:rFonts w:ascii="Times New Roman" w:hAnsi="Times New Roman" w:cs="Times New Roman"/>
                <w:sz w:val="24"/>
                <w:szCs w:val="24"/>
              </w:rPr>
              <w:t> </w:t>
            </w:r>
            <w:r w:rsidRPr="00BF30DE">
              <w:rPr>
                <w:rFonts w:ascii="Times New Roman" w:hAnsi="Times New Roman" w:cs="Times New Roman"/>
                <w:sz w:val="24"/>
                <w:szCs w:val="24"/>
              </w:rPr>
              <w:t>Аксаков, И.А.</w:t>
            </w:r>
            <w:r>
              <w:rPr>
                <w:rFonts w:ascii="Times New Roman" w:hAnsi="Times New Roman" w:cs="Times New Roman"/>
                <w:sz w:val="24"/>
                <w:szCs w:val="24"/>
              </w:rPr>
              <w:t> </w:t>
            </w:r>
            <w:proofErr w:type="spellStart"/>
            <w:r w:rsidRPr="00BF30DE">
              <w:rPr>
                <w:rFonts w:ascii="Times New Roman" w:hAnsi="Times New Roman" w:cs="Times New Roman"/>
                <w:sz w:val="24"/>
                <w:szCs w:val="24"/>
              </w:rPr>
              <w:t>Ананских</w:t>
            </w:r>
            <w:proofErr w:type="spellEnd"/>
            <w:r w:rsidRPr="00BF30DE">
              <w:rPr>
                <w:rFonts w:ascii="Times New Roman" w:hAnsi="Times New Roman" w:cs="Times New Roman"/>
                <w:sz w:val="24"/>
                <w:szCs w:val="24"/>
              </w:rPr>
              <w:t>, В.Г.</w:t>
            </w:r>
            <w:r>
              <w:rPr>
                <w:rFonts w:ascii="Times New Roman" w:hAnsi="Times New Roman" w:cs="Times New Roman"/>
                <w:sz w:val="24"/>
                <w:szCs w:val="24"/>
              </w:rPr>
              <w:t> </w:t>
            </w:r>
            <w:r w:rsidRPr="00BF30DE">
              <w:rPr>
                <w:rFonts w:ascii="Times New Roman" w:hAnsi="Times New Roman" w:cs="Times New Roman"/>
                <w:sz w:val="24"/>
                <w:szCs w:val="24"/>
              </w:rPr>
              <w:t>Газзаев, В.К.</w:t>
            </w:r>
            <w:r>
              <w:rPr>
                <w:rFonts w:ascii="Times New Roman" w:hAnsi="Times New Roman" w:cs="Times New Roman"/>
                <w:sz w:val="24"/>
                <w:szCs w:val="24"/>
              </w:rPr>
              <w:t> </w:t>
            </w:r>
            <w:proofErr w:type="spellStart"/>
            <w:r w:rsidRPr="00BF30DE">
              <w:rPr>
                <w:rFonts w:ascii="Times New Roman" w:hAnsi="Times New Roman" w:cs="Times New Roman"/>
                <w:sz w:val="24"/>
                <w:szCs w:val="24"/>
              </w:rPr>
              <w:t>Гартунг</w:t>
            </w:r>
            <w:proofErr w:type="spellEnd"/>
            <w:r w:rsidRPr="00BF30DE">
              <w:rPr>
                <w:rFonts w:ascii="Times New Roman" w:hAnsi="Times New Roman" w:cs="Times New Roman"/>
                <w:sz w:val="24"/>
                <w:szCs w:val="24"/>
              </w:rPr>
              <w:t>, А.Н.</w:t>
            </w:r>
            <w:r>
              <w:rPr>
                <w:rFonts w:ascii="Times New Roman" w:hAnsi="Times New Roman" w:cs="Times New Roman"/>
                <w:sz w:val="24"/>
                <w:szCs w:val="24"/>
              </w:rPr>
              <w:t> </w:t>
            </w:r>
            <w:proofErr w:type="spellStart"/>
            <w:r w:rsidRPr="00BF30DE">
              <w:rPr>
                <w:rFonts w:ascii="Times New Roman" w:hAnsi="Times New Roman" w:cs="Times New Roman"/>
                <w:sz w:val="24"/>
                <w:szCs w:val="24"/>
              </w:rPr>
              <w:t>Грешневиков</w:t>
            </w:r>
            <w:proofErr w:type="spellEnd"/>
            <w:r w:rsidRPr="00BF30DE">
              <w:rPr>
                <w:rFonts w:ascii="Times New Roman" w:hAnsi="Times New Roman" w:cs="Times New Roman"/>
                <w:sz w:val="24"/>
                <w:szCs w:val="24"/>
              </w:rPr>
              <w:t>, Е.Г.</w:t>
            </w:r>
            <w:r>
              <w:rPr>
                <w:rFonts w:ascii="Times New Roman" w:hAnsi="Times New Roman" w:cs="Times New Roman"/>
                <w:sz w:val="24"/>
                <w:szCs w:val="24"/>
              </w:rPr>
              <w:t> </w:t>
            </w:r>
            <w:r w:rsidRPr="00BF30DE">
              <w:rPr>
                <w:rFonts w:ascii="Times New Roman" w:hAnsi="Times New Roman" w:cs="Times New Roman"/>
                <w:sz w:val="24"/>
                <w:szCs w:val="24"/>
              </w:rPr>
              <w:t>Драпеко, С.И.</w:t>
            </w:r>
            <w:r>
              <w:rPr>
                <w:rFonts w:ascii="Times New Roman" w:hAnsi="Times New Roman" w:cs="Times New Roman"/>
                <w:sz w:val="24"/>
                <w:szCs w:val="24"/>
              </w:rPr>
              <w:t> </w:t>
            </w:r>
            <w:proofErr w:type="spellStart"/>
            <w:r w:rsidRPr="00BF30DE">
              <w:rPr>
                <w:rFonts w:ascii="Times New Roman" w:hAnsi="Times New Roman" w:cs="Times New Roman"/>
                <w:sz w:val="24"/>
                <w:szCs w:val="24"/>
              </w:rPr>
              <w:t>Крючек</w:t>
            </w:r>
            <w:proofErr w:type="spellEnd"/>
            <w:r w:rsidRPr="00BF30DE">
              <w:rPr>
                <w:rFonts w:ascii="Times New Roman" w:hAnsi="Times New Roman" w:cs="Times New Roman"/>
                <w:sz w:val="24"/>
                <w:szCs w:val="24"/>
              </w:rPr>
              <w:t>, О.А.</w:t>
            </w:r>
            <w:r>
              <w:rPr>
                <w:rFonts w:ascii="Times New Roman" w:hAnsi="Times New Roman" w:cs="Times New Roman"/>
                <w:sz w:val="24"/>
                <w:szCs w:val="24"/>
              </w:rPr>
              <w:t> </w:t>
            </w:r>
            <w:r w:rsidRPr="00BF30DE">
              <w:rPr>
                <w:rFonts w:ascii="Times New Roman" w:hAnsi="Times New Roman" w:cs="Times New Roman"/>
                <w:sz w:val="24"/>
                <w:szCs w:val="24"/>
              </w:rPr>
              <w:t>Николаев, Г.З.</w:t>
            </w:r>
            <w:r>
              <w:rPr>
                <w:rFonts w:ascii="Times New Roman" w:hAnsi="Times New Roman" w:cs="Times New Roman"/>
                <w:sz w:val="24"/>
                <w:szCs w:val="24"/>
              </w:rPr>
              <w:t> </w:t>
            </w:r>
            <w:r w:rsidRPr="00BF30DE">
              <w:rPr>
                <w:rFonts w:ascii="Times New Roman" w:hAnsi="Times New Roman" w:cs="Times New Roman"/>
                <w:sz w:val="24"/>
                <w:szCs w:val="24"/>
              </w:rPr>
              <w:t>Омаров, А.А.</w:t>
            </w:r>
            <w:r>
              <w:rPr>
                <w:rFonts w:ascii="Times New Roman" w:hAnsi="Times New Roman" w:cs="Times New Roman"/>
                <w:sz w:val="24"/>
                <w:szCs w:val="24"/>
              </w:rPr>
              <w:t> </w:t>
            </w:r>
            <w:proofErr w:type="spellStart"/>
            <w:r w:rsidRPr="00BF30DE">
              <w:rPr>
                <w:rFonts w:ascii="Times New Roman" w:hAnsi="Times New Roman" w:cs="Times New Roman"/>
                <w:sz w:val="24"/>
                <w:szCs w:val="24"/>
              </w:rPr>
              <w:t>Ремезков</w:t>
            </w:r>
            <w:proofErr w:type="spellEnd"/>
            <w:r w:rsidRPr="00BF30DE">
              <w:rPr>
                <w:rFonts w:ascii="Times New Roman" w:hAnsi="Times New Roman" w:cs="Times New Roman"/>
                <w:sz w:val="24"/>
                <w:szCs w:val="24"/>
              </w:rPr>
              <w:t>, Н.И.</w:t>
            </w:r>
            <w:r>
              <w:rPr>
                <w:rFonts w:ascii="Times New Roman" w:hAnsi="Times New Roman" w:cs="Times New Roman"/>
                <w:sz w:val="24"/>
                <w:szCs w:val="24"/>
              </w:rPr>
              <w:t> </w:t>
            </w:r>
            <w:proofErr w:type="spellStart"/>
            <w:r w:rsidRPr="00BF30DE">
              <w:rPr>
                <w:rFonts w:ascii="Times New Roman" w:hAnsi="Times New Roman" w:cs="Times New Roman"/>
                <w:sz w:val="24"/>
                <w:szCs w:val="24"/>
              </w:rPr>
              <w:t>Рыжак</w:t>
            </w:r>
            <w:proofErr w:type="spellEnd"/>
            <w:r w:rsidRPr="00BF30DE">
              <w:rPr>
                <w:rFonts w:ascii="Times New Roman" w:hAnsi="Times New Roman" w:cs="Times New Roman"/>
                <w:sz w:val="24"/>
                <w:szCs w:val="24"/>
              </w:rPr>
              <w:t>, А.В.</w:t>
            </w:r>
            <w:r>
              <w:rPr>
                <w:rFonts w:ascii="Times New Roman" w:hAnsi="Times New Roman" w:cs="Times New Roman"/>
                <w:sz w:val="24"/>
                <w:szCs w:val="24"/>
              </w:rPr>
              <w:t> </w:t>
            </w:r>
            <w:r w:rsidRPr="00BF30DE">
              <w:rPr>
                <w:rFonts w:ascii="Times New Roman" w:hAnsi="Times New Roman" w:cs="Times New Roman"/>
                <w:sz w:val="24"/>
                <w:szCs w:val="24"/>
              </w:rPr>
              <w:t>Терентьев, Ф.С.</w:t>
            </w:r>
            <w:r>
              <w:rPr>
                <w:rFonts w:ascii="Times New Roman" w:hAnsi="Times New Roman" w:cs="Times New Roman"/>
                <w:sz w:val="24"/>
                <w:szCs w:val="24"/>
              </w:rPr>
              <w:t> </w:t>
            </w:r>
            <w:proofErr w:type="spellStart"/>
            <w:r w:rsidRPr="00BF30DE">
              <w:rPr>
                <w:rFonts w:ascii="Times New Roman" w:hAnsi="Times New Roman" w:cs="Times New Roman"/>
                <w:sz w:val="24"/>
                <w:szCs w:val="24"/>
              </w:rPr>
              <w:t>Тумусов</w:t>
            </w:r>
            <w:proofErr w:type="spellEnd"/>
            <w:r w:rsidRPr="00BF30DE">
              <w:rPr>
                <w:rFonts w:ascii="Times New Roman" w:hAnsi="Times New Roman" w:cs="Times New Roman"/>
                <w:sz w:val="24"/>
                <w:szCs w:val="24"/>
              </w:rPr>
              <w:t xml:space="preserve">, </w:t>
            </w:r>
            <w:r w:rsidRPr="00BF30DE">
              <w:rPr>
                <w:rFonts w:ascii="Times New Roman" w:hAnsi="Times New Roman" w:cs="Times New Roman"/>
                <w:sz w:val="24"/>
                <w:szCs w:val="24"/>
              </w:rPr>
              <w:lastRenderedPageBreak/>
              <w:t>Г.П.</w:t>
            </w:r>
            <w:r>
              <w:rPr>
                <w:rFonts w:ascii="Times New Roman" w:hAnsi="Times New Roman" w:cs="Times New Roman"/>
                <w:sz w:val="24"/>
                <w:szCs w:val="24"/>
              </w:rPr>
              <w:t> </w:t>
            </w:r>
            <w:r w:rsidRPr="00BF30DE">
              <w:rPr>
                <w:rFonts w:ascii="Times New Roman" w:hAnsi="Times New Roman" w:cs="Times New Roman"/>
                <w:sz w:val="24"/>
                <w:szCs w:val="24"/>
              </w:rPr>
              <w:t>Хованская, А.В.</w:t>
            </w:r>
            <w:r>
              <w:rPr>
                <w:rFonts w:ascii="Times New Roman" w:hAnsi="Times New Roman" w:cs="Times New Roman"/>
                <w:sz w:val="24"/>
                <w:szCs w:val="24"/>
              </w:rPr>
              <w:t> </w:t>
            </w:r>
            <w:proofErr w:type="spellStart"/>
            <w:r w:rsidRPr="00BF30DE">
              <w:rPr>
                <w:rFonts w:ascii="Times New Roman" w:hAnsi="Times New Roman" w:cs="Times New Roman"/>
                <w:sz w:val="24"/>
                <w:szCs w:val="24"/>
              </w:rPr>
              <w:t>Чепа</w:t>
            </w:r>
            <w:proofErr w:type="spellEnd"/>
            <w:r w:rsidRPr="00BF30DE">
              <w:rPr>
                <w:rFonts w:ascii="Times New Roman" w:hAnsi="Times New Roman" w:cs="Times New Roman"/>
                <w:sz w:val="24"/>
                <w:szCs w:val="24"/>
              </w:rPr>
              <w:t>, О.В.</w:t>
            </w:r>
            <w:r>
              <w:rPr>
                <w:rFonts w:ascii="Times New Roman" w:hAnsi="Times New Roman" w:cs="Times New Roman"/>
                <w:sz w:val="24"/>
                <w:szCs w:val="24"/>
              </w:rPr>
              <w:t> </w:t>
            </w:r>
            <w:r w:rsidRPr="00BF30DE">
              <w:rPr>
                <w:rFonts w:ascii="Times New Roman" w:hAnsi="Times New Roman" w:cs="Times New Roman"/>
                <w:sz w:val="24"/>
                <w:szCs w:val="24"/>
              </w:rPr>
              <w:t>Шеин</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F30DE" w:rsidRPr="007D6443" w:rsidTr="00E75D72">
        <w:tc>
          <w:tcPr>
            <w:tcW w:w="674" w:type="dxa"/>
          </w:tcPr>
          <w:p w:rsidR="00BF30DE" w:rsidRDefault="00094A3B" w:rsidP="007D6443">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149" w:type="dxa"/>
          </w:tcPr>
          <w:p w:rsidR="00BF30DE" w:rsidRPr="002D4477"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 400-7 «О внесении изменений в отдельные законодательные акты Российской Федерации в части совершенствования порядка избрания высшего должностного лица субъекта Российской Федерации»</w:t>
            </w:r>
          </w:p>
        </w:tc>
        <w:tc>
          <w:tcPr>
            <w:tcW w:w="5811" w:type="dxa"/>
          </w:tcPr>
          <w:p w:rsidR="00BF30DE"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Законопроект предусматривает отмену процедуры сбора подписей муниципальных депутатов в поддержку выдвижения кандидатов на пост главы региона (муниципального фильтра) на выборах высшего должностного лица субъекта Российской Федерации</w:t>
            </w:r>
          </w:p>
        </w:tc>
        <w:tc>
          <w:tcPr>
            <w:tcW w:w="1843" w:type="dxa"/>
          </w:tcPr>
          <w:p w:rsidR="00BF30DE" w:rsidRPr="00F21C65" w:rsidRDefault="00BF30DE" w:rsidP="00F4570D">
            <w:pPr>
              <w:jc w:val="center"/>
              <w:rPr>
                <w:rFonts w:ascii="Times New Roman" w:hAnsi="Times New Roman" w:cs="Times New Roman"/>
                <w:sz w:val="24"/>
                <w:szCs w:val="24"/>
              </w:rPr>
            </w:pPr>
            <w:r w:rsidRPr="00BF30DE">
              <w:rPr>
                <w:rFonts w:ascii="Times New Roman" w:hAnsi="Times New Roman" w:cs="Times New Roman"/>
                <w:sz w:val="24"/>
                <w:szCs w:val="24"/>
              </w:rPr>
              <w:t>Депутаты Государственной Думы С.М.</w:t>
            </w:r>
            <w:r>
              <w:rPr>
                <w:rFonts w:ascii="Times New Roman" w:hAnsi="Times New Roman" w:cs="Times New Roman"/>
                <w:sz w:val="24"/>
                <w:szCs w:val="24"/>
              </w:rPr>
              <w:t> </w:t>
            </w:r>
            <w:r w:rsidRPr="00BF30DE">
              <w:rPr>
                <w:rFonts w:ascii="Times New Roman" w:hAnsi="Times New Roman" w:cs="Times New Roman"/>
                <w:sz w:val="24"/>
                <w:szCs w:val="24"/>
              </w:rPr>
              <w:t>Миронов, А.Л.</w:t>
            </w:r>
            <w:r>
              <w:rPr>
                <w:rFonts w:ascii="Times New Roman" w:hAnsi="Times New Roman" w:cs="Times New Roman"/>
                <w:sz w:val="24"/>
                <w:szCs w:val="24"/>
              </w:rPr>
              <w:t> </w:t>
            </w:r>
            <w:r w:rsidRPr="00BF30DE">
              <w:rPr>
                <w:rFonts w:ascii="Times New Roman" w:hAnsi="Times New Roman" w:cs="Times New Roman"/>
                <w:sz w:val="24"/>
                <w:szCs w:val="24"/>
              </w:rPr>
              <w:t>Бурков, О.Н.</w:t>
            </w:r>
            <w:r>
              <w:rPr>
                <w:rFonts w:ascii="Times New Roman" w:hAnsi="Times New Roman" w:cs="Times New Roman"/>
                <w:sz w:val="24"/>
                <w:szCs w:val="24"/>
              </w:rPr>
              <w:t> </w:t>
            </w:r>
            <w:r w:rsidRPr="00BF30DE">
              <w:rPr>
                <w:rFonts w:ascii="Times New Roman" w:hAnsi="Times New Roman" w:cs="Times New Roman"/>
                <w:sz w:val="24"/>
                <w:szCs w:val="24"/>
              </w:rPr>
              <w:t>Епифанова, О.А.</w:t>
            </w:r>
            <w:r>
              <w:rPr>
                <w:rFonts w:ascii="Times New Roman" w:hAnsi="Times New Roman" w:cs="Times New Roman"/>
                <w:sz w:val="24"/>
                <w:szCs w:val="24"/>
              </w:rPr>
              <w:t> </w:t>
            </w:r>
            <w:r w:rsidRPr="00BF30DE">
              <w:rPr>
                <w:rFonts w:ascii="Times New Roman" w:hAnsi="Times New Roman" w:cs="Times New Roman"/>
                <w:sz w:val="24"/>
                <w:szCs w:val="24"/>
              </w:rPr>
              <w:t>Нилов, М.В.</w:t>
            </w:r>
            <w:r>
              <w:rPr>
                <w:rFonts w:ascii="Times New Roman" w:hAnsi="Times New Roman" w:cs="Times New Roman"/>
                <w:sz w:val="24"/>
                <w:szCs w:val="24"/>
              </w:rPr>
              <w:t> </w:t>
            </w:r>
            <w:r w:rsidRPr="00BF30DE">
              <w:rPr>
                <w:rFonts w:ascii="Times New Roman" w:hAnsi="Times New Roman" w:cs="Times New Roman"/>
                <w:sz w:val="24"/>
                <w:szCs w:val="24"/>
              </w:rPr>
              <w:t>Емельянов, А.Г.</w:t>
            </w:r>
            <w:r>
              <w:rPr>
                <w:rFonts w:ascii="Times New Roman" w:hAnsi="Times New Roman" w:cs="Times New Roman"/>
                <w:sz w:val="24"/>
                <w:szCs w:val="24"/>
              </w:rPr>
              <w:t> </w:t>
            </w:r>
            <w:r w:rsidRPr="00BF30DE">
              <w:rPr>
                <w:rFonts w:ascii="Times New Roman" w:hAnsi="Times New Roman" w:cs="Times New Roman"/>
                <w:sz w:val="24"/>
                <w:szCs w:val="24"/>
              </w:rPr>
              <w:t>Аксаков, И.А.</w:t>
            </w:r>
            <w:r>
              <w:rPr>
                <w:rFonts w:ascii="Times New Roman" w:hAnsi="Times New Roman" w:cs="Times New Roman"/>
                <w:sz w:val="24"/>
                <w:szCs w:val="24"/>
              </w:rPr>
              <w:t> </w:t>
            </w:r>
            <w:proofErr w:type="spellStart"/>
            <w:r w:rsidRPr="00BF30DE">
              <w:rPr>
                <w:rFonts w:ascii="Times New Roman" w:hAnsi="Times New Roman" w:cs="Times New Roman"/>
                <w:sz w:val="24"/>
                <w:szCs w:val="24"/>
              </w:rPr>
              <w:t>Ананских</w:t>
            </w:r>
            <w:proofErr w:type="spellEnd"/>
            <w:r w:rsidRPr="00BF30DE">
              <w:rPr>
                <w:rFonts w:ascii="Times New Roman" w:hAnsi="Times New Roman" w:cs="Times New Roman"/>
                <w:sz w:val="24"/>
                <w:szCs w:val="24"/>
              </w:rPr>
              <w:t>, В.Г.</w:t>
            </w:r>
            <w:r>
              <w:rPr>
                <w:rFonts w:ascii="Times New Roman" w:hAnsi="Times New Roman" w:cs="Times New Roman"/>
                <w:sz w:val="24"/>
                <w:szCs w:val="24"/>
              </w:rPr>
              <w:t> </w:t>
            </w:r>
            <w:r w:rsidRPr="00BF30DE">
              <w:rPr>
                <w:rFonts w:ascii="Times New Roman" w:hAnsi="Times New Roman" w:cs="Times New Roman"/>
                <w:sz w:val="24"/>
                <w:szCs w:val="24"/>
              </w:rPr>
              <w:t>Газзаев, В.К.</w:t>
            </w:r>
            <w:r>
              <w:rPr>
                <w:rFonts w:ascii="Times New Roman" w:hAnsi="Times New Roman" w:cs="Times New Roman"/>
                <w:sz w:val="24"/>
                <w:szCs w:val="24"/>
              </w:rPr>
              <w:t> </w:t>
            </w:r>
            <w:proofErr w:type="spellStart"/>
            <w:r w:rsidRPr="00BF30DE">
              <w:rPr>
                <w:rFonts w:ascii="Times New Roman" w:hAnsi="Times New Roman" w:cs="Times New Roman"/>
                <w:sz w:val="24"/>
                <w:szCs w:val="24"/>
              </w:rPr>
              <w:t>Гартунг</w:t>
            </w:r>
            <w:proofErr w:type="spellEnd"/>
            <w:r w:rsidRPr="00BF30DE">
              <w:rPr>
                <w:rFonts w:ascii="Times New Roman" w:hAnsi="Times New Roman" w:cs="Times New Roman"/>
                <w:sz w:val="24"/>
                <w:szCs w:val="24"/>
              </w:rPr>
              <w:t>, А.Н.</w:t>
            </w:r>
            <w:r>
              <w:rPr>
                <w:rFonts w:ascii="Times New Roman" w:hAnsi="Times New Roman" w:cs="Times New Roman"/>
                <w:sz w:val="24"/>
                <w:szCs w:val="24"/>
              </w:rPr>
              <w:t> </w:t>
            </w:r>
            <w:proofErr w:type="spellStart"/>
            <w:r w:rsidRPr="00BF30DE">
              <w:rPr>
                <w:rFonts w:ascii="Times New Roman" w:hAnsi="Times New Roman" w:cs="Times New Roman"/>
                <w:sz w:val="24"/>
                <w:szCs w:val="24"/>
              </w:rPr>
              <w:t>Грешневиков</w:t>
            </w:r>
            <w:proofErr w:type="spellEnd"/>
            <w:r w:rsidRPr="00BF30DE">
              <w:rPr>
                <w:rFonts w:ascii="Times New Roman" w:hAnsi="Times New Roman" w:cs="Times New Roman"/>
                <w:sz w:val="24"/>
                <w:szCs w:val="24"/>
              </w:rPr>
              <w:t>, Е.Г.</w:t>
            </w:r>
            <w:r>
              <w:rPr>
                <w:rFonts w:ascii="Times New Roman" w:hAnsi="Times New Roman" w:cs="Times New Roman"/>
                <w:sz w:val="24"/>
                <w:szCs w:val="24"/>
              </w:rPr>
              <w:t> </w:t>
            </w:r>
            <w:r w:rsidRPr="00BF30DE">
              <w:rPr>
                <w:rFonts w:ascii="Times New Roman" w:hAnsi="Times New Roman" w:cs="Times New Roman"/>
                <w:sz w:val="24"/>
                <w:szCs w:val="24"/>
              </w:rPr>
              <w:t>Драпеко, С.И.</w:t>
            </w:r>
            <w:r>
              <w:rPr>
                <w:rFonts w:ascii="Times New Roman" w:hAnsi="Times New Roman" w:cs="Times New Roman"/>
                <w:sz w:val="24"/>
                <w:szCs w:val="24"/>
              </w:rPr>
              <w:t> </w:t>
            </w:r>
            <w:proofErr w:type="spellStart"/>
            <w:r w:rsidRPr="00BF30DE">
              <w:rPr>
                <w:rFonts w:ascii="Times New Roman" w:hAnsi="Times New Roman" w:cs="Times New Roman"/>
                <w:sz w:val="24"/>
                <w:szCs w:val="24"/>
              </w:rPr>
              <w:t>Крючек</w:t>
            </w:r>
            <w:proofErr w:type="spellEnd"/>
            <w:r w:rsidRPr="00BF30DE">
              <w:rPr>
                <w:rFonts w:ascii="Times New Roman" w:hAnsi="Times New Roman" w:cs="Times New Roman"/>
                <w:sz w:val="24"/>
                <w:szCs w:val="24"/>
              </w:rPr>
              <w:t>, О.А.</w:t>
            </w:r>
            <w:r>
              <w:rPr>
                <w:rFonts w:ascii="Times New Roman" w:hAnsi="Times New Roman" w:cs="Times New Roman"/>
                <w:sz w:val="24"/>
                <w:szCs w:val="24"/>
              </w:rPr>
              <w:t> </w:t>
            </w:r>
            <w:r w:rsidRPr="00BF30DE">
              <w:rPr>
                <w:rFonts w:ascii="Times New Roman" w:hAnsi="Times New Roman" w:cs="Times New Roman"/>
                <w:sz w:val="24"/>
                <w:szCs w:val="24"/>
              </w:rPr>
              <w:t>Николаев, Г.З.</w:t>
            </w:r>
            <w:r>
              <w:rPr>
                <w:rFonts w:ascii="Times New Roman" w:hAnsi="Times New Roman" w:cs="Times New Roman"/>
                <w:sz w:val="24"/>
                <w:szCs w:val="24"/>
              </w:rPr>
              <w:t> </w:t>
            </w:r>
            <w:r w:rsidRPr="00BF30DE">
              <w:rPr>
                <w:rFonts w:ascii="Times New Roman" w:hAnsi="Times New Roman" w:cs="Times New Roman"/>
                <w:sz w:val="24"/>
                <w:szCs w:val="24"/>
              </w:rPr>
              <w:t>Омаров, А.А.</w:t>
            </w:r>
            <w:r>
              <w:rPr>
                <w:rFonts w:ascii="Times New Roman" w:hAnsi="Times New Roman" w:cs="Times New Roman"/>
                <w:sz w:val="24"/>
                <w:szCs w:val="24"/>
              </w:rPr>
              <w:t> </w:t>
            </w:r>
            <w:proofErr w:type="spellStart"/>
            <w:r w:rsidRPr="00BF30DE">
              <w:rPr>
                <w:rFonts w:ascii="Times New Roman" w:hAnsi="Times New Roman" w:cs="Times New Roman"/>
                <w:sz w:val="24"/>
                <w:szCs w:val="24"/>
              </w:rPr>
              <w:t>Ремезков</w:t>
            </w:r>
            <w:proofErr w:type="spellEnd"/>
            <w:r w:rsidRPr="00BF30DE">
              <w:rPr>
                <w:rFonts w:ascii="Times New Roman" w:hAnsi="Times New Roman" w:cs="Times New Roman"/>
                <w:sz w:val="24"/>
                <w:szCs w:val="24"/>
              </w:rPr>
              <w:t>, Н.И.</w:t>
            </w:r>
            <w:r>
              <w:rPr>
                <w:rFonts w:ascii="Times New Roman" w:hAnsi="Times New Roman" w:cs="Times New Roman"/>
                <w:sz w:val="24"/>
                <w:szCs w:val="24"/>
              </w:rPr>
              <w:t> </w:t>
            </w:r>
            <w:proofErr w:type="spellStart"/>
            <w:r w:rsidRPr="00BF30DE">
              <w:rPr>
                <w:rFonts w:ascii="Times New Roman" w:hAnsi="Times New Roman" w:cs="Times New Roman"/>
                <w:sz w:val="24"/>
                <w:szCs w:val="24"/>
              </w:rPr>
              <w:t>Рыжак</w:t>
            </w:r>
            <w:proofErr w:type="spellEnd"/>
            <w:r w:rsidRPr="00BF30DE">
              <w:rPr>
                <w:rFonts w:ascii="Times New Roman" w:hAnsi="Times New Roman" w:cs="Times New Roman"/>
                <w:sz w:val="24"/>
                <w:szCs w:val="24"/>
              </w:rPr>
              <w:t>, А.В.</w:t>
            </w:r>
            <w:r>
              <w:rPr>
                <w:rFonts w:ascii="Times New Roman" w:hAnsi="Times New Roman" w:cs="Times New Roman"/>
                <w:sz w:val="24"/>
                <w:szCs w:val="24"/>
              </w:rPr>
              <w:t> </w:t>
            </w:r>
            <w:r w:rsidRPr="00BF30DE">
              <w:rPr>
                <w:rFonts w:ascii="Times New Roman" w:hAnsi="Times New Roman" w:cs="Times New Roman"/>
                <w:sz w:val="24"/>
                <w:szCs w:val="24"/>
              </w:rPr>
              <w:t>Терентьев, Ф.С.</w:t>
            </w:r>
            <w:r>
              <w:rPr>
                <w:rFonts w:ascii="Times New Roman" w:hAnsi="Times New Roman" w:cs="Times New Roman"/>
                <w:sz w:val="24"/>
                <w:szCs w:val="24"/>
              </w:rPr>
              <w:t> </w:t>
            </w:r>
            <w:proofErr w:type="spellStart"/>
            <w:r w:rsidRPr="00BF30DE">
              <w:rPr>
                <w:rFonts w:ascii="Times New Roman" w:hAnsi="Times New Roman" w:cs="Times New Roman"/>
                <w:sz w:val="24"/>
                <w:szCs w:val="24"/>
              </w:rPr>
              <w:t>Тумусов</w:t>
            </w:r>
            <w:proofErr w:type="spellEnd"/>
            <w:r w:rsidRPr="00BF30DE">
              <w:rPr>
                <w:rFonts w:ascii="Times New Roman" w:hAnsi="Times New Roman" w:cs="Times New Roman"/>
                <w:sz w:val="24"/>
                <w:szCs w:val="24"/>
              </w:rPr>
              <w:t>, Г.П.</w:t>
            </w:r>
            <w:r>
              <w:rPr>
                <w:rFonts w:ascii="Times New Roman" w:hAnsi="Times New Roman" w:cs="Times New Roman"/>
                <w:sz w:val="24"/>
                <w:szCs w:val="24"/>
              </w:rPr>
              <w:t> </w:t>
            </w:r>
            <w:r w:rsidRPr="00BF30DE">
              <w:rPr>
                <w:rFonts w:ascii="Times New Roman" w:hAnsi="Times New Roman" w:cs="Times New Roman"/>
                <w:sz w:val="24"/>
                <w:szCs w:val="24"/>
              </w:rPr>
              <w:t>Хованская, А.В.</w:t>
            </w:r>
            <w:r>
              <w:rPr>
                <w:rFonts w:ascii="Times New Roman" w:hAnsi="Times New Roman" w:cs="Times New Roman"/>
                <w:sz w:val="24"/>
                <w:szCs w:val="24"/>
              </w:rPr>
              <w:t> </w:t>
            </w:r>
            <w:proofErr w:type="spellStart"/>
            <w:r w:rsidRPr="00BF30DE">
              <w:rPr>
                <w:rFonts w:ascii="Times New Roman" w:hAnsi="Times New Roman" w:cs="Times New Roman"/>
                <w:sz w:val="24"/>
                <w:szCs w:val="24"/>
              </w:rPr>
              <w:t>Чепа</w:t>
            </w:r>
            <w:proofErr w:type="spellEnd"/>
            <w:r w:rsidRPr="00BF30DE">
              <w:rPr>
                <w:rFonts w:ascii="Times New Roman" w:hAnsi="Times New Roman" w:cs="Times New Roman"/>
                <w:sz w:val="24"/>
                <w:szCs w:val="24"/>
              </w:rPr>
              <w:t>, О.В.</w:t>
            </w:r>
            <w:r>
              <w:rPr>
                <w:rFonts w:ascii="Times New Roman" w:hAnsi="Times New Roman" w:cs="Times New Roman"/>
                <w:sz w:val="24"/>
                <w:szCs w:val="24"/>
              </w:rPr>
              <w:t> </w:t>
            </w:r>
            <w:r w:rsidRPr="00BF30DE">
              <w:rPr>
                <w:rFonts w:ascii="Times New Roman" w:hAnsi="Times New Roman" w:cs="Times New Roman"/>
                <w:sz w:val="24"/>
                <w:szCs w:val="24"/>
              </w:rPr>
              <w:t>Шеин</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F30DE" w:rsidRPr="007D6443" w:rsidTr="00E75D72">
        <w:tc>
          <w:tcPr>
            <w:tcW w:w="674" w:type="dxa"/>
          </w:tcPr>
          <w:p w:rsidR="00BF30DE" w:rsidRDefault="00094A3B" w:rsidP="007D6443">
            <w:pPr>
              <w:jc w:val="cente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BF30DE" w:rsidRPr="002D4477"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t xml:space="preserve">№ 2749-7 «О внесении изменения в Федеральный закон «О введении в действие Кодекса Российской Федерации об административных </w:t>
            </w:r>
            <w:r w:rsidRPr="00BF30DE">
              <w:rPr>
                <w:rFonts w:ascii="Times New Roman" w:hAnsi="Times New Roman" w:cs="Times New Roman"/>
                <w:sz w:val="24"/>
                <w:szCs w:val="24"/>
              </w:rPr>
              <w:lastRenderedPageBreak/>
              <w:t>правонарушениях» (в части уточнения порядка внесения изменений в Кодекс Российской Федерации об административных правонарушениях)</w:t>
            </w:r>
          </w:p>
        </w:tc>
        <w:tc>
          <w:tcPr>
            <w:tcW w:w="5811" w:type="dxa"/>
          </w:tcPr>
          <w:p w:rsidR="00BF30DE" w:rsidRPr="00F21C65" w:rsidRDefault="00BF30DE" w:rsidP="00F4570D">
            <w:pPr>
              <w:jc w:val="both"/>
              <w:rPr>
                <w:rFonts w:ascii="Times New Roman" w:hAnsi="Times New Roman" w:cs="Times New Roman"/>
                <w:sz w:val="24"/>
                <w:szCs w:val="24"/>
              </w:rPr>
            </w:pPr>
            <w:r w:rsidRPr="00BF30DE">
              <w:rPr>
                <w:rFonts w:ascii="Times New Roman" w:hAnsi="Times New Roman" w:cs="Times New Roman"/>
                <w:sz w:val="24"/>
                <w:szCs w:val="24"/>
              </w:rPr>
              <w:lastRenderedPageBreak/>
              <w:t>Законопроектом предлагается уточнить порядок внесения изменений в Кодекс Российской Федерации об административных правонарушениях</w:t>
            </w:r>
          </w:p>
        </w:tc>
        <w:tc>
          <w:tcPr>
            <w:tcW w:w="1843" w:type="dxa"/>
          </w:tcPr>
          <w:p w:rsidR="00BF30DE" w:rsidRPr="00F21C65" w:rsidRDefault="00BF30DE" w:rsidP="00F4570D">
            <w:pPr>
              <w:jc w:val="center"/>
              <w:rPr>
                <w:rFonts w:ascii="Times New Roman" w:hAnsi="Times New Roman" w:cs="Times New Roman"/>
                <w:sz w:val="24"/>
                <w:szCs w:val="24"/>
              </w:rPr>
            </w:pPr>
            <w:r w:rsidRPr="00BF30DE">
              <w:rPr>
                <w:rFonts w:ascii="Times New Roman" w:hAnsi="Times New Roman" w:cs="Times New Roman"/>
                <w:sz w:val="24"/>
                <w:szCs w:val="24"/>
              </w:rPr>
              <w:t>Депутаты Государственной Думы П.В.</w:t>
            </w:r>
            <w:r>
              <w:rPr>
                <w:rFonts w:ascii="Times New Roman" w:hAnsi="Times New Roman" w:cs="Times New Roman"/>
                <w:sz w:val="24"/>
                <w:szCs w:val="24"/>
              </w:rPr>
              <w:t> </w:t>
            </w:r>
            <w:r w:rsidRPr="00BF30DE">
              <w:rPr>
                <w:rFonts w:ascii="Times New Roman" w:hAnsi="Times New Roman" w:cs="Times New Roman"/>
                <w:sz w:val="24"/>
                <w:szCs w:val="24"/>
              </w:rPr>
              <w:t xml:space="preserve">Крашенинников, </w:t>
            </w:r>
            <w:r w:rsidRPr="00BF30DE">
              <w:rPr>
                <w:rFonts w:ascii="Times New Roman" w:hAnsi="Times New Roman" w:cs="Times New Roman"/>
                <w:sz w:val="24"/>
                <w:szCs w:val="24"/>
              </w:rPr>
              <w:lastRenderedPageBreak/>
              <w:t>И.В.</w:t>
            </w:r>
            <w:r>
              <w:rPr>
                <w:rFonts w:ascii="Times New Roman" w:hAnsi="Times New Roman" w:cs="Times New Roman"/>
                <w:sz w:val="24"/>
                <w:szCs w:val="24"/>
              </w:rPr>
              <w:t> </w:t>
            </w:r>
            <w:r w:rsidRPr="00BF30DE">
              <w:rPr>
                <w:rFonts w:ascii="Times New Roman" w:hAnsi="Times New Roman" w:cs="Times New Roman"/>
                <w:sz w:val="24"/>
                <w:szCs w:val="24"/>
              </w:rPr>
              <w:t>Лебедев, С.В.</w:t>
            </w:r>
            <w:r>
              <w:rPr>
                <w:rFonts w:ascii="Times New Roman" w:hAnsi="Times New Roman" w:cs="Times New Roman"/>
                <w:sz w:val="24"/>
                <w:szCs w:val="24"/>
              </w:rPr>
              <w:t> </w:t>
            </w:r>
            <w:r w:rsidRPr="00BF30DE">
              <w:rPr>
                <w:rFonts w:ascii="Times New Roman" w:hAnsi="Times New Roman" w:cs="Times New Roman"/>
                <w:sz w:val="24"/>
                <w:szCs w:val="24"/>
              </w:rPr>
              <w:t>Иванов, А.С.</w:t>
            </w:r>
            <w:r>
              <w:rPr>
                <w:rFonts w:ascii="Times New Roman" w:hAnsi="Times New Roman" w:cs="Times New Roman"/>
                <w:sz w:val="24"/>
                <w:szCs w:val="24"/>
              </w:rPr>
              <w:t> </w:t>
            </w:r>
            <w:r w:rsidRPr="00BF30DE">
              <w:rPr>
                <w:rFonts w:ascii="Times New Roman" w:hAnsi="Times New Roman" w:cs="Times New Roman"/>
                <w:sz w:val="24"/>
                <w:szCs w:val="24"/>
              </w:rPr>
              <w:t>Грибов, Я.Е.</w:t>
            </w:r>
            <w:r>
              <w:rPr>
                <w:rFonts w:ascii="Times New Roman" w:hAnsi="Times New Roman" w:cs="Times New Roman"/>
                <w:sz w:val="24"/>
                <w:szCs w:val="24"/>
              </w:rPr>
              <w:t> </w:t>
            </w:r>
            <w:r w:rsidRPr="00BF30DE">
              <w:rPr>
                <w:rFonts w:ascii="Times New Roman" w:hAnsi="Times New Roman" w:cs="Times New Roman"/>
                <w:sz w:val="24"/>
                <w:szCs w:val="24"/>
              </w:rPr>
              <w:t>Нилов</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BF30DE" w:rsidRDefault="00BF30DE" w:rsidP="007D644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C016E" w:rsidRPr="007D6443" w:rsidTr="00A33A9C">
        <w:tc>
          <w:tcPr>
            <w:tcW w:w="14879" w:type="dxa"/>
            <w:gridSpan w:val="6"/>
          </w:tcPr>
          <w:p w:rsidR="00BC016E" w:rsidRPr="00BC016E" w:rsidRDefault="00206728" w:rsidP="00042541">
            <w:pPr>
              <w:tabs>
                <w:tab w:val="left" w:pos="5250"/>
                <w:tab w:val="center" w:pos="7331"/>
              </w:tabs>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социальной политике</w:t>
            </w:r>
          </w:p>
        </w:tc>
      </w:tr>
      <w:tr w:rsidR="00B5539D" w:rsidRPr="007D6443" w:rsidTr="00A33A9C">
        <w:tc>
          <w:tcPr>
            <w:tcW w:w="674" w:type="dxa"/>
          </w:tcPr>
          <w:p w:rsidR="00B5539D" w:rsidRDefault="00094A3B" w:rsidP="00D840EE">
            <w:pPr>
              <w:rPr>
                <w:rFonts w:ascii="Times New Roman" w:hAnsi="Times New Roman" w:cs="Times New Roman"/>
                <w:sz w:val="24"/>
                <w:szCs w:val="24"/>
              </w:rPr>
            </w:pPr>
            <w:r>
              <w:rPr>
                <w:rFonts w:ascii="Times New Roman" w:hAnsi="Times New Roman" w:cs="Times New Roman"/>
                <w:sz w:val="24"/>
                <w:szCs w:val="24"/>
              </w:rPr>
              <w:t>22.</w:t>
            </w:r>
          </w:p>
        </w:tc>
        <w:tc>
          <w:tcPr>
            <w:tcW w:w="3149" w:type="dxa"/>
          </w:tcPr>
          <w:p w:rsidR="00B5539D" w:rsidRPr="00B5539D" w:rsidRDefault="00CA5DCE" w:rsidP="00367051">
            <w:pPr>
              <w:jc w:val="both"/>
              <w:rPr>
                <w:rFonts w:ascii="Times New Roman" w:hAnsi="Times New Roman" w:cs="Times New Roman"/>
                <w:sz w:val="24"/>
                <w:szCs w:val="24"/>
              </w:rPr>
            </w:pPr>
            <w:r w:rsidRPr="00CA5DCE">
              <w:rPr>
                <w:rFonts w:ascii="Times New Roman" w:hAnsi="Times New Roman" w:cs="Times New Roman"/>
                <w:sz w:val="24"/>
                <w:szCs w:val="24"/>
              </w:rPr>
              <w:t xml:space="preserve">№ 1098684-6 «О внесении изменения в статью 71 Федерального закона «Об образовании в Российской Федерации» (в части предоставления преимущественного права зачисления на обучение по программам </w:t>
            </w:r>
            <w:proofErr w:type="spellStart"/>
            <w:r w:rsidRPr="00CA5DCE">
              <w:rPr>
                <w:rFonts w:ascii="Times New Roman" w:hAnsi="Times New Roman" w:cs="Times New Roman"/>
                <w:sz w:val="24"/>
                <w:szCs w:val="24"/>
              </w:rPr>
              <w:t>бакалавриата</w:t>
            </w:r>
            <w:proofErr w:type="spellEnd"/>
            <w:r w:rsidRPr="00CA5DCE">
              <w:rPr>
                <w:rFonts w:ascii="Times New Roman" w:hAnsi="Times New Roman" w:cs="Times New Roman"/>
                <w:sz w:val="24"/>
                <w:szCs w:val="24"/>
              </w:rPr>
              <w:t xml:space="preserve"> и программам </w:t>
            </w:r>
            <w:proofErr w:type="spellStart"/>
            <w:r w:rsidRPr="00CA5DCE">
              <w:rPr>
                <w:rFonts w:ascii="Times New Roman" w:hAnsi="Times New Roman" w:cs="Times New Roman"/>
                <w:sz w:val="24"/>
                <w:szCs w:val="24"/>
              </w:rPr>
              <w:t>специалитета</w:t>
            </w:r>
            <w:proofErr w:type="spellEnd"/>
            <w:r w:rsidRPr="00CA5DCE">
              <w:rPr>
                <w:rFonts w:ascii="Times New Roman" w:hAnsi="Times New Roman" w:cs="Times New Roman"/>
                <w:sz w:val="24"/>
                <w:szCs w:val="24"/>
              </w:rPr>
              <w:t xml:space="preserve"> лицам, поощренным медалью «За особые успехи в учении»)</w:t>
            </w:r>
          </w:p>
        </w:tc>
        <w:tc>
          <w:tcPr>
            <w:tcW w:w="5811" w:type="dxa"/>
          </w:tcPr>
          <w:p w:rsidR="00B5539D" w:rsidRPr="00B5539D" w:rsidRDefault="00CA5DCE" w:rsidP="00CA5DCE">
            <w:pPr>
              <w:jc w:val="both"/>
              <w:rPr>
                <w:rFonts w:ascii="Times New Roman" w:hAnsi="Times New Roman" w:cs="Times New Roman"/>
                <w:sz w:val="24"/>
                <w:szCs w:val="24"/>
              </w:rPr>
            </w:pPr>
            <w:r w:rsidRPr="00CA5DCE">
              <w:rPr>
                <w:rFonts w:ascii="Times New Roman" w:hAnsi="Times New Roman" w:cs="Times New Roman"/>
                <w:sz w:val="24"/>
                <w:szCs w:val="24"/>
              </w:rPr>
              <w:t xml:space="preserve">В настоящее время Федеральный закон от 29.12.2012 № 273-ФЗ «Об образовании в Российской Федерации» не предоставляет лицам, поощренным медалью «За особые успехи в учении», льгот при приеме на обучение по программам </w:t>
            </w:r>
            <w:proofErr w:type="spellStart"/>
            <w:r w:rsidRPr="00CA5DCE">
              <w:rPr>
                <w:rFonts w:ascii="Times New Roman" w:hAnsi="Times New Roman" w:cs="Times New Roman"/>
                <w:sz w:val="24"/>
                <w:szCs w:val="24"/>
              </w:rPr>
              <w:t>бакалавриата</w:t>
            </w:r>
            <w:proofErr w:type="spellEnd"/>
            <w:r w:rsidRPr="00CA5DCE">
              <w:rPr>
                <w:rFonts w:ascii="Times New Roman" w:hAnsi="Times New Roman" w:cs="Times New Roman"/>
                <w:sz w:val="24"/>
                <w:szCs w:val="24"/>
              </w:rPr>
              <w:t xml:space="preserve"> и программам </w:t>
            </w:r>
            <w:proofErr w:type="spellStart"/>
            <w:r w:rsidRPr="00CA5DCE">
              <w:rPr>
                <w:rFonts w:ascii="Times New Roman" w:hAnsi="Times New Roman" w:cs="Times New Roman"/>
                <w:sz w:val="24"/>
                <w:szCs w:val="24"/>
              </w:rPr>
              <w:t>специалитета</w:t>
            </w:r>
            <w:proofErr w:type="spellEnd"/>
            <w:r w:rsidRPr="00CA5DCE">
              <w:rPr>
                <w:rFonts w:ascii="Times New Roman" w:hAnsi="Times New Roman" w:cs="Times New Roman"/>
                <w:sz w:val="24"/>
                <w:szCs w:val="24"/>
              </w:rPr>
              <w:t>.</w:t>
            </w:r>
            <w:r>
              <w:rPr>
                <w:rFonts w:ascii="Times New Roman" w:hAnsi="Times New Roman" w:cs="Times New Roman"/>
                <w:sz w:val="24"/>
                <w:szCs w:val="24"/>
              </w:rPr>
              <w:t xml:space="preserve"> </w:t>
            </w:r>
            <w:r w:rsidRPr="00CA5DCE">
              <w:rPr>
                <w:rFonts w:ascii="Times New Roman" w:hAnsi="Times New Roman" w:cs="Times New Roman"/>
                <w:sz w:val="24"/>
                <w:szCs w:val="24"/>
              </w:rPr>
              <w:t>Вместе с тем в соответствии с частью 6 статьи 55 Федерального закона № 273-ФЗ условиями приема на обучение по основным профессиональным образовательным программам должно быть гарантировано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Pr>
                <w:rFonts w:ascii="Times New Roman" w:hAnsi="Times New Roman" w:cs="Times New Roman"/>
                <w:sz w:val="24"/>
                <w:szCs w:val="24"/>
              </w:rPr>
              <w:t xml:space="preserve"> </w:t>
            </w:r>
            <w:r w:rsidRPr="00CA5DCE">
              <w:rPr>
                <w:rFonts w:ascii="Times New Roman" w:hAnsi="Times New Roman" w:cs="Times New Roman"/>
                <w:sz w:val="24"/>
                <w:szCs w:val="24"/>
              </w:rPr>
              <w:t xml:space="preserve">Медали «За особые успехи в учебе» вручаются образовательной организацией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CA5DCE">
              <w:rPr>
                <w:rFonts w:ascii="Times New Roman" w:hAnsi="Times New Roman" w:cs="Times New Roman"/>
                <w:sz w:val="24"/>
                <w:szCs w:val="24"/>
              </w:rPr>
              <w:t>изучавшимся</w:t>
            </w:r>
            <w:proofErr w:type="spellEnd"/>
            <w:r w:rsidRPr="00CA5DCE">
              <w:rPr>
                <w:rFonts w:ascii="Times New Roman" w:hAnsi="Times New Roman" w:cs="Times New Roman"/>
                <w:sz w:val="24"/>
                <w:szCs w:val="24"/>
              </w:rPr>
              <w:t xml:space="preserve"> в соответствии с учебным планом (часть 10 статьи 34 Федерального закона № 273-ФЗ).</w:t>
            </w:r>
            <w:r>
              <w:rPr>
                <w:rFonts w:ascii="Times New Roman" w:hAnsi="Times New Roman" w:cs="Times New Roman"/>
                <w:sz w:val="24"/>
                <w:szCs w:val="24"/>
              </w:rPr>
              <w:t xml:space="preserve"> </w:t>
            </w:r>
            <w:r w:rsidRPr="00CA5DCE">
              <w:rPr>
                <w:rFonts w:ascii="Times New Roman" w:hAnsi="Times New Roman" w:cs="Times New Roman"/>
                <w:sz w:val="24"/>
                <w:szCs w:val="24"/>
              </w:rPr>
              <w:t>Принимая во внимание установленную в федеральном законодательстве гарантию, предлагается закрепить в Федеральном законе №</w:t>
            </w:r>
            <w:r>
              <w:rPr>
                <w:rFonts w:ascii="Times New Roman" w:hAnsi="Times New Roman" w:cs="Times New Roman"/>
                <w:sz w:val="24"/>
                <w:szCs w:val="24"/>
              </w:rPr>
              <w:t> </w:t>
            </w:r>
            <w:r w:rsidRPr="00CA5DCE">
              <w:rPr>
                <w:rFonts w:ascii="Times New Roman" w:hAnsi="Times New Roman" w:cs="Times New Roman"/>
                <w:sz w:val="24"/>
                <w:szCs w:val="24"/>
              </w:rPr>
              <w:t xml:space="preserve">273-ФЗ преимущественное право зачисления в образовательную организацию на обучение по программам </w:t>
            </w:r>
            <w:proofErr w:type="spellStart"/>
            <w:r w:rsidRPr="00CA5DCE">
              <w:rPr>
                <w:rFonts w:ascii="Times New Roman" w:hAnsi="Times New Roman" w:cs="Times New Roman"/>
                <w:sz w:val="24"/>
                <w:szCs w:val="24"/>
              </w:rPr>
              <w:t>бакалавриата</w:t>
            </w:r>
            <w:proofErr w:type="spellEnd"/>
            <w:r w:rsidRPr="00CA5DCE">
              <w:rPr>
                <w:rFonts w:ascii="Times New Roman" w:hAnsi="Times New Roman" w:cs="Times New Roman"/>
                <w:sz w:val="24"/>
                <w:szCs w:val="24"/>
              </w:rPr>
              <w:t xml:space="preserve"> и программам </w:t>
            </w:r>
            <w:proofErr w:type="spellStart"/>
            <w:r w:rsidRPr="00CA5DCE">
              <w:rPr>
                <w:rFonts w:ascii="Times New Roman" w:hAnsi="Times New Roman" w:cs="Times New Roman"/>
                <w:sz w:val="24"/>
                <w:szCs w:val="24"/>
              </w:rPr>
              <w:t>специалитета</w:t>
            </w:r>
            <w:proofErr w:type="spellEnd"/>
            <w:r w:rsidRPr="00CA5DCE">
              <w:rPr>
                <w:rFonts w:ascii="Times New Roman" w:hAnsi="Times New Roman" w:cs="Times New Roman"/>
                <w:sz w:val="24"/>
                <w:szCs w:val="24"/>
              </w:rPr>
              <w:t xml:space="preserve"> при условии успешного прохождения вступительных ис</w:t>
            </w:r>
            <w:r w:rsidRPr="00CA5DCE">
              <w:rPr>
                <w:rFonts w:ascii="Times New Roman" w:hAnsi="Times New Roman" w:cs="Times New Roman"/>
                <w:sz w:val="24"/>
                <w:szCs w:val="24"/>
              </w:rPr>
              <w:lastRenderedPageBreak/>
              <w:t>пытаний и при прочих равных условиях для лиц, поощренных медалью «За особые успехи в учении».</w:t>
            </w:r>
            <w:r>
              <w:rPr>
                <w:rFonts w:ascii="Times New Roman" w:hAnsi="Times New Roman" w:cs="Times New Roman"/>
                <w:sz w:val="24"/>
                <w:szCs w:val="24"/>
              </w:rPr>
              <w:t xml:space="preserve"> </w:t>
            </w:r>
            <w:r w:rsidRPr="00CA5DCE">
              <w:rPr>
                <w:rFonts w:ascii="Times New Roman" w:hAnsi="Times New Roman" w:cs="Times New Roman"/>
                <w:sz w:val="24"/>
                <w:szCs w:val="24"/>
              </w:rPr>
              <w:t>Принятие данного законопроекта позволит принять на обучение в образовательные организации высшего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tc>
        <w:tc>
          <w:tcPr>
            <w:tcW w:w="1843" w:type="dxa"/>
          </w:tcPr>
          <w:p w:rsidR="00B5539D" w:rsidRPr="00B5539D" w:rsidRDefault="00CA5DCE" w:rsidP="00E53FB2">
            <w:pPr>
              <w:autoSpaceDE w:val="0"/>
              <w:autoSpaceDN w:val="0"/>
              <w:adjustRightInd w:val="0"/>
              <w:jc w:val="center"/>
              <w:rPr>
                <w:rFonts w:ascii="Times New Roman" w:hAnsi="Times New Roman"/>
                <w:sz w:val="24"/>
                <w:szCs w:val="24"/>
                <w:lang w:eastAsia="ru-RU"/>
              </w:rPr>
            </w:pPr>
            <w:r w:rsidRPr="00CA5DCE">
              <w:rPr>
                <w:rFonts w:ascii="Times New Roman" w:hAnsi="Times New Roman"/>
                <w:sz w:val="24"/>
                <w:szCs w:val="24"/>
                <w:lang w:eastAsia="ru-RU"/>
              </w:rPr>
              <w:lastRenderedPageBreak/>
              <w:t>Самарская Губернская Дума</w:t>
            </w:r>
          </w:p>
        </w:tc>
        <w:tc>
          <w:tcPr>
            <w:tcW w:w="1701" w:type="dxa"/>
          </w:tcPr>
          <w:p w:rsidR="00B5539D" w:rsidRPr="00B5539D" w:rsidRDefault="00CA5DCE"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5539D" w:rsidRDefault="00CA5DCE" w:rsidP="00676D2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149" w:type="dxa"/>
          </w:tcPr>
          <w:p w:rsidR="00CA5DCE" w:rsidRPr="00CA5DCE" w:rsidRDefault="00CA5DCE" w:rsidP="00367051">
            <w:pPr>
              <w:jc w:val="both"/>
              <w:rPr>
                <w:rFonts w:ascii="Times New Roman" w:hAnsi="Times New Roman" w:cs="Times New Roman"/>
                <w:sz w:val="24"/>
                <w:szCs w:val="24"/>
              </w:rPr>
            </w:pPr>
            <w:r w:rsidRPr="00CA5DCE">
              <w:rPr>
                <w:rFonts w:ascii="Times New Roman" w:hAnsi="Times New Roman" w:cs="Times New Roman"/>
                <w:sz w:val="24"/>
                <w:szCs w:val="24"/>
              </w:rPr>
              <w:t xml:space="preserve">№ 1102956-6 «О внесении изменения в статью 92 Федерального закона «Об образовании в Российской Федерации» (в части установления срока принятия </w:t>
            </w:r>
            <w:proofErr w:type="spellStart"/>
            <w:r w:rsidRPr="00CA5DCE">
              <w:rPr>
                <w:rFonts w:ascii="Times New Roman" w:hAnsi="Times New Roman" w:cs="Times New Roman"/>
                <w:sz w:val="24"/>
                <w:szCs w:val="24"/>
              </w:rPr>
              <w:t>аккредитационным</w:t>
            </w:r>
            <w:proofErr w:type="spellEnd"/>
            <w:r w:rsidRPr="00CA5DCE">
              <w:rPr>
                <w:rFonts w:ascii="Times New Roman" w:hAnsi="Times New Roman" w:cs="Times New Roman"/>
                <w:sz w:val="24"/>
                <w:szCs w:val="24"/>
              </w:rPr>
              <w:t xml:space="preserve"> органом решения о лишении государственной аккредитации)</w:t>
            </w:r>
          </w:p>
        </w:tc>
        <w:tc>
          <w:tcPr>
            <w:tcW w:w="5811" w:type="dxa"/>
          </w:tcPr>
          <w:p w:rsidR="00CA5DCE" w:rsidRPr="00CA5DCE" w:rsidRDefault="00CA5DCE" w:rsidP="00CA5DCE">
            <w:pPr>
              <w:jc w:val="both"/>
              <w:rPr>
                <w:rFonts w:ascii="Times New Roman" w:hAnsi="Times New Roman" w:cs="Times New Roman"/>
                <w:sz w:val="24"/>
                <w:szCs w:val="24"/>
              </w:rPr>
            </w:pPr>
            <w:r w:rsidRPr="00CA5DCE">
              <w:rPr>
                <w:rFonts w:ascii="Times New Roman" w:hAnsi="Times New Roman" w:cs="Times New Roman"/>
                <w:sz w:val="24"/>
                <w:szCs w:val="24"/>
              </w:rPr>
              <w:t xml:space="preserve">В целях защиты прав участников образовательных отношений и урегулирования вопроса, касающегося непрерывности учебного процесса в текущем году, считаем необходимым внести изменение в статью 92 Федерального закона </w:t>
            </w:r>
            <w:r>
              <w:rPr>
                <w:rFonts w:ascii="Times New Roman" w:hAnsi="Times New Roman" w:cs="Times New Roman"/>
                <w:sz w:val="24"/>
                <w:szCs w:val="24"/>
              </w:rPr>
              <w:t>«</w:t>
            </w:r>
            <w:r w:rsidRPr="00CA5DCE">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CA5DCE">
              <w:rPr>
                <w:rFonts w:ascii="Times New Roman" w:hAnsi="Times New Roman" w:cs="Times New Roman"/>
                <w:sz w:val="24"/>
                <w:szCs w:val="24"/>
              </w:rPr>
              <w:t xml:space="preserve">, согласно которому решение о лишении государственной аккредитации организации, оказывающей образовательную деятельность, может быть принято </w:t>
            </w:r>
            <w:proofErr w:type="spellStart"/>
            <w:r w:rsidRPr="00CA5DCE">
              <w:rPr>
                <w:rFonts w:ascii="Times New Roman" w:hAnsi="Times New Roman" w:cs="Times New Roman"/>
                <w:sz w:val="24"/>
                <w:szCs w:val="24"/>
              </w:rPr>
              <w:t>аккредитационным</w:t>
            </w:r>
            <w:proofErr w:type="spellEnd"/>
            <w:r w:rsidRPr="00CA5DCE">
              <w:rPr>
                <w:rFonts w:ascii="Times New Roman" w:hAnsi="Times New Roman" w:cs="Times New Roman"/>
                <w:sz w:val="24"/>
                <w:szCs w:val="24"/>
              </w:rPr>
              <w:t xml:space="preserve"> органом только по окончании текущего учебного года.</w:t>
            </w:r>
            <w:r>
              <w:rPr>
                <w:rFonts w:ascii="Times New Roman" w:hAnsi="Times New Roman" w:cs="Times New Roman"/>
                <w:sz w:val="24"/>
                <w:szCs w:val="24"/>
              </w:rPr>
              <w:t xml:space="preserve"> </w:t>
            </w:r>
            <w:r w:rsidRPr="00CA5DCE">
              <w:rPr>
                <w:rFonts w:ascii="Times New Roman" w:hAnsi="Times New Roman" w:cs="Times New Roman"/>
                <w:sz w:val="24"/>
                <w:szCs w:val="24"/>
              </w:rPr>
              <w:t>Законопроектом предлагается обеспечить непрерывность учебного процесса в текущем году с целью завершения учебного года в образовательной организации, что позволит обучающимся пройти государственную итоговую аттестацию с последующей выдачей документов об образовании и документов об образовании и о квалификации, а также завершить текущий учебный год лицам, продолжающим обучение.</w:t>
            </w:r>
            <w:r>
              <w:rPr>
                <w:rFonts w:ascii="Times New Roman" w:hAnsi="Times New Roman" w:cs="Times New Roman"/>
                <w:sz w:val="24"/>
                <w:szCs w:val="24"/>
              </w:rPr>
              <w:t xml:space="preserve"> </w:t>
            </w:r>
            <w:r w:rsidRPr="00CA5DCE">
              <w:rPr>
                <w:rFonts w:ascii="Times New Roman" w:hAnsi="Times New Roman" w:cs="Times New Roman"/>
                <w:sz w:val="24"/>
                <w:szCs w:val="24"/>
              </w:rPr>
              <w:t>Принятие проекта федерального закона не потребует затрат на его реализацию из федерального бюджета</w:t>
            </w:r>
          </w:p>
        </w:tc>
        <w:tc>
          <w:tcPr>
            <w:tcW w:w="1843" w:type="dxa"/>
          </w:tcPr>
          <w:p w:rsidR="00CA5DCE" w:rsidRPr="00CA5DCE" w:rsidRDefault="00CA5DCE" w:rsidP="00E53FB2">
            <w:pPr>
              <w:autoSpaceDE w:val="0"/>
              <w:autoSpaceDN w:val="0"/>
              <w:adjustRightInd w:val="0"/>
              <w:jc w:val="center"/>
              <w:rPr>
                <w:rFonts w:ascii="Times New Roman" w:hAnsi="Times New Roman"/>
                <w:sz w:val="24"/>
                <w:szCs w:val="24"/>
                <w:lang w:eastAsia="ru-RU"/>
              </w:rPr>
            </w:pPr>
            <w:r w:rsidRPr="00CA5DCE">
              <w:rPr>
                <w:rFonts w:ascii="Times New Roman" w:hAnsi="Times New Roman"/>
                <w:sz w:val="24"/>
                <w:szCs w:val="24"/>
                <w:lang w:eastAsia="ru-RU"/>
              </w:rPr>
              <w:t>Законодательное Собрание Приморского края</w:t>
            </w:r>
          </w:p>
        </w:tc>
        <w:tc>
          <w:tcPr>
            <w:tcW w:w="1701" w:type="dxa"/>
          </w:tcPr>
          <w:p w:rsidR="00CA5DCE" w:rsidRDefault="00CA5DCE"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A5DCE" w:rsidRDefault="00CA5DCE" w:rsidP="00676D2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CA5DCE" w:rsidRPr="00CA5DCE" w:rsidRDefault="00CA5DCE" w:rsidP="00367051">
            <w:pPr>
              <w:jc w:val="both"/>
              <w:rPr>
                <w:rFonts w:ascii="Times New Roman" w:hAnsi="Times New Roman" w:cs="Times New Roman"/>
                <w:sz w:val="24"/>
                <w:szCs w:val="24"/>
              </w:rPr>
            </w:pPr>
            <w:r w:rsidRPr="00CA5DCE">
              <w:rPr>
                <w:rFonts w:ascii="Times New Roman" w:hAnsi="Times New Roman" w:cs="Times New Roman"/>
                <w:sz w:val="24"/>
                <w:szCs w:val="24"/>
              </w:rPr>
              <w:t>№ 1110371-6 «О внесении изменения в статью 55 Федерального закона «Об образовании в Российской Федерации» (об информировании поступающих на обучение по программам среднего профессионального образо</w:t>
            </w:r>
            <w:r w:rsidRPr="00CA5DCE">
              <w:rPr>
                <w:rFonts w:ascii="Times New Roman" w:hAnsi="Times New Roman" w:cs="Times New Roman"/>
                <w:sz w:val="24"/>
                <w:szCs w:val="24"/>
              </w:rPr>
              <w:lastRenderedPageBreak/>
              <w:t>вания и высшего образования об ограничениях на занятие трудовой деятельностью в сфере образования)</w:t>
            </w:r>
          </w:p>
        </w:tc>
        <w:tc>
          <w:tcPr>
            <w:tcW w:w="5811" w:type="dxa"/>
          </w:tcPr>
          <w:p w:rsidR="00CA5DCE" w:rsidRPr="00CA5DCE" w:rsidRDefault="00CA5DCE" w:rsidP="00CA5DCE">
            <w:pPr>
              <w:jc w:val="both"/>
              <w:rPr>
                <w:rFonts w:ascii="Times New Roman" w:hAnsi="Times New Roman" w:cs="Times New Roman"/>
                <w:sz w:val="24"/>
                <w:szCs w:val="24"/>
              </w:rPr>
            </w:pPr>
            <w:r w:rsidRPr="00CA5DCE">
              <w:rPr>
                <w:rFonts w:ascii="Times New Roman" w:hAnsi="Times New Roman" w:cs="Times New Roman"/>
                <w:sz w:val="24"/>
                <w:szCs w:val="24"/>
              </w:rPr>
              <w:lastRenderedPageBreak/>
              <w:t xml:space="preserve">В соответствии с частью второй статьи 331 Трудового кодекса Российской Федерации к педагогической деятельности не допускаются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w:t>
            </w:r>
            <w:r w:rsidRPr="00CA5DCE">
              <w:rPr>
                <w:rFonts w:ascii="Times New Roman" w:hAnsi="Times New Roman" w:cs="Times New Roman"/>
                <w:sz w:val="24"/>
                <w:szCs w:val="24"/>
              </w:rPr>
              <w:lastRenderedPageBreak/>
              <w:t>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имеющие неснятую или непогашенную судимость за иные умышленные тяжкие и особо тяжкие преступления.</w:t>
            </w:r>
            <w:r>
              <w:rPr>
                <w:rFonts w:ascii="Times New Roman" w:hAnsi="Times New Roman" w:cs="Times New Roman"/>
                <w:sz w:val="24"/>
                <w:szCs w:val="24"/>
              </w:rPr>
              <w:t xml:space="preserve"> </w:t>
            </w:r>
            <w:r w:rsidRPr="00CA5DCE">
              <w:rPr>
                <w:rFonts w:ascii="Times New Roman" w:hAnsi="Times New Roman" w:cs="Times New Roman"/>
                <w:sz w:val="24"/>
                <w:szCs w:val="24"/>
              </w:rPr>
              <w:t>Для разрешения возникшей проблемы проектом закона предлагается внести изменение в статью 55 Федерального закона от 29 декабря 2012 года № 273-ФЗ «Об образовании в Российской Федерации», согласно которому организация, осуществляющая образовательную деятельность обязана проинформировать поступающего и (или) его родителей (законных представителей) об условиях, при которых лица не допускаются к педагогической деятельности, а также об ограничениях на занятие трудовой деятельностью с участием несовершеннолетних. Полагаем, что информирование будущих студентов должно быть на этапе подачи ими документов в образовательную организацию, а также возможно в информационно-телекоммуникационных сетях, в том числе на официальном сайте образовательной организации в сети «Интернет».</w:t>
            </w:r>
            <w:r>
              <w:rPr>
                <w:rFonts w:ascii="Times New Roman" w:hAnsi="Times New Roman" w:cs="Times New Roman"/>
                <w:sz w:val="24"/>
                <w:szCs w:val="24"/>
              </w:rPr>
              <w:t xml:space="preserve"> </w:t>
            </w:r>
            <w:r w:rsidRPr="00CA5DCE">
              <w:rPr>
                <w:rFonts w:ascii="Times New Roman" w:hAnsi="Times New Roman" w:cs="Times New Roman"/>
                <w:sz w:val="24"/>
                <w:szCs w:val="24"/>
              </w:rPr>
              <w:t>Принятие проекта федерального закона «О внесении изменения в статью 55 Федерального закона «Об образовании в Российской Федерации» не потребует дополнительных расходов из средств федерального бюджета</w:t>
            </w:r>
          </w:p>
        </w:tc>
        <w:tc>
          <w:tcPr>
            <w:tcW w:w="1843" w:type="dxa"/>
          </w:tcPr>
          <w:p w:rsidR="00CA5DCE" w:rsidRPr="00CA5DCE" w:rsidRDefault="00CA5DCE" w:rsidP="00E53FB2">
            <w:pPr>
              <w:autoSpaceDE w:val="0"/>
              <w:autoSpaceDN w:val="0"/>
              <w:adjustRightInd w:val="0"/>
              <w:jc w:val="center"/>
              <w:rPr>
                <w:rFonts w:ascii="Times New Roman" w:hAnsi="Times New Roman"/>
                <w:sz w:val="24"/>
                <w:szCs w:val="24"/>
                <w:lang w:eastAsia="ru-RU"/>
              </w:rPr>
            </w:pPr>
            <w:r w:rsidRPr="00CA5DCE">
              <w:rPr>
                <w:rFonts w:ascii="Times New Roman" w:hAnsi="Times New Roman"/>
                <w:sz w:val="24"/>
                <w:szCs w:val="24"/>
                <w:lang w:eastAsia="ru-RU"/>
              </w:rPr>
              <w:lastRenderedPageBreak/>
              <w:t>Законодательное Собрание Республики Карелия</w:t>
            </w:r>
          </w:p>
        </w:tc>
        <w:tc>
          <w:tcPr>
            <w:tcW w:w="1701" w:type="dxa"/>
          </w:tcPr>
          <w:p w:rsidR="00CA5DCE" w:rsidRDefault="00CA5DCE"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A5DCE" w:rsidRDefault="00CA5DCE" w:rsidP="00676D2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149" w:type="dxa"/>
          </w:tcPr>
          <w:p w:rsidR="00CA5DCE" w:rsidRPr="00CA5DCE" w:rsidRDefault="00CA5DCE" w:rsidP="00367051">
            <w:pPr>
              <w:jc w:val="both"/>
              <w:rPr>
                <w:rFonts w:ascii="Times New Roman" w:hAnsi="Times New Roman" w:cs="Times New Roman"/>
                <w:sz w:val="24"/>
                <w:szCs w:val="24"/>
              </w:rPr>
            </w:pPr>
            <w:r w:rsidRPr="00CA5DCE">
              <w:rPr>
                <w:rFonts w:ascii="Times New Roman" w:hAnsi="Times New Roman" w:cs="Times New Roman"/>
                <w:sz w:val="24"/>
                <w:szCs w:val="24"/>
              </w:rPr>
              <w:t xml:space="preserve">№ 1152090-6 «О внесении изменения в часть 5 статьи 71 Федерального закона «Об образовании в Российской </w:t>
            </w:r>
            <w:r w:rsidRPr="00CA5DCE">
              <w:rPr>
                <w:rFonts w:ascii="Times New Roman" w:hAnsi="Times New Roman" w:cs="Times New Roman"/>
                <w:sz w:val="24"/>
                <w:szCs w:val="24"/>
              </w:rPr>
              <w:lastRenderedPageBreak/>
              <w:t xml:space="preserve">Федерации» (в части уточнения особого права при приеме инвалидов на обучение по программам </w:t>
            </w:r>
            <w:proofErr w:type="spellStart"/>
            <w:r w:rsidRPr="00CA5DCE">
              <w:rPr>
                <w:rFonts w:ascii="Times New Roman" w:hAnsi="Times New Roman" w:cs="Times New Roman"/>
                <w:sz w:val="24"/>
                <w:szCs w:val="24"/>
              </w:rPr>
              <w:t>бакалавриата</w:t>
            </w:r>
            <w:proofErr w:type="spellEnd"/>
            <w:r w:rsidRPr="00CA5DCE">
              <w:rPr>
                <w:rFonts w:ascii="Times New Roman" w:hAnsi="Times New Roman" w:cs="Times New Roman"/>
                <w:sz w:val="24"/>
                <w:szCs w:val="24"/>
              </w:rPr>
              <w:t xml:space="preserve"> и программам </w:t>
            </w:r>
            <w:proofErr w:type="spellStart"/>
            <w:r w:rsidRPr="00CA5DCE">
              <w:rPr>
                <w:rFonts w:ascii="Times New Roman" w:hAnsi="Times New Roman" w:cs="Times New Roman"/>
                <w:sz w:val="24"/>
                <w:szCs w:val="24"/>
              </w:rPr>
              <w:t>специалитета</w:t>
            </w:r>
            <w:proofErr w:type="spellEnd"/>
            <w:r w:rsidRPr="00CA5DCE">
              <w:rPr>
                <w:rFonts w:ascii="Times New Roman" w:hAnsi="Times New Roman" w:cs="Times New Roman"/>
                <w:sz w:val="24"/>
                <w:szCs w:val="24"/>
              </w:rPr>
              <w:t>)</w:t>
            </w:r>
          </w:p>
        </w:tc>
        <w:tc>
          <w:tcPr>
            <w:tcW w:w="5811" w:type="dxa"/>
          </w:tcPr>
          <w:p w:rsidR="00CA5DCE" w:rsidRPr="00CA5DCE" w:rsidRDefault="00CA5DCE" w:rsidP="00CA5DCE">
            <w:pPr>
              <w:jc w:val="both"/>
              <w:rPr>
                <w:rFonts w:ascii="Times New Roman" w:hAnsi="Times New Roman" w:cs="Times New Roman"/>
                <w:sz w:val="24"/>
                <w:szCs w:val="24"/>
              </w:rPr>
            </w:pPr>
            <w:r w:rsidRPr="00CA5DCE">
              <w:rPr>
                <w:rFonts w:ascii="Times New Roman" w:hAnsi="Times New Roman" w:cs="Times New Roman"/>
                <w:sz w:val="24"/>
                <w:szCs w:val="24"/>
              </w:rPr>
              <w:lastRenderedPageBreak/>
              <w:t xml:space="preserve">Законопроект направлен на совершенствование правового обеспечения получения инвалидами высшего образования. Федеральный закон «Об образовании в Российской Федерации» предусматривает право детей-инвалидов, инвалидов первой и второй групп, инвалидов </w:t>
            </w:r>
            <w:r w:rsidRPr="00CA5DCE">
              <w:rPr>
                <w:rFonts w:ascii="Times New Roman" w:hAnsi="Times New Roman" w:cs="Times New Roman"/>
                <w:sz w:val="24"/>
                <w:szCs w:val="24"/>
              </w:rPr>
              <w:lastRenderedPageBreak/>
              <w:t xml:space="preserve">с детства, инвалидов вследствие военной травмы или заболевания, полученного в период прохождения военной службы, на прием на обучение по программам </w:t>
            </w:r>
            <w:proofErr w:type="spellStart"/>
            <w:r w:rsidRPr="00CA5DCE">
              <w:rPr>
                <w:rFonts w:ascii="Times New Roman" w:hAnsi="Times New Roman" w:cs="Times New Roman"/>
                <w:sz w:val="24"/>
                <w:szCs w:val="24"/>
              </w:rPr>
              <w:t>бакалавриата</w:t>
            </w:r>
            <w:proofErr w:type="spellEnd"/>
            <w:r w:rsidRPr="00CA5DCE">
              <w:rPr>
                <w:rFonts w:ascii="Times New Roman" w:hAnsi="Times New Roman" w:cs="Times New Roman"/>
                <w:sz w:val="24"/>
                <w:szCs w:val="24"/>
              </w:rPr>
              <w:t xml:space="preserve"> и </w:t>
            </w:r>
            <w:proofErr w:type="spellStart"/>
            <w:r w:rsidRPr="00CA5DCE">
              <w:rPr>
                <w:rFonts w:ascii="Times New Roman" w:hAnsi="Times New Roman" w:cs="Times New Roman"/>
                <w:sz w:val="24"/>
                <w:szCs w:val="24"/>
              </w:rPr>
              <w:t>специалитета</w:t>
            </w:r>
            <w:proofErr w:type="spellEnd"/>
            <w:r w:rsidRPr="00CA5DCE">
              <w:rPr>
                <w:rFonts w:ascii="Times New Roman" w:hAnsi="Times New Roman" w:cs="Times New Roman"/>
                <w:sz w:val="24"/>
                <w:szCs w:val="24"/>
              </w:rPr>
              <w:t xml:space="preserve"> за счет бюджетных средств в пределах установленной квоты. Это право инвалид может реализовать, если, согласно заключению федерального учреждения медико-социальной, экспертизы ему не противопоказано обучение в соответствующих образовательных организациях (часть 5 статьи 71 Федерального закона «Об образовании в Российской Федерации»). Такая формулировка условия об отсутствии противопоказаний носит размытый, неопределённый характер и для инвалида, и для учреждений медико-социальной экспертизы. Не ясны критерии, по которым можно было бы устанавливать такие противопоказания. Для устранения неопределенности указанной правовой нормы предлагается условием реализации права инвалида на прием в высшее учебное заведение установить отсутствие противопоказаний на обучение по выбранным инвалидом специальностям и (или) направлениям подготовки. Принятие федерального закона «О внесении изменения в часть 5 статьи 71 Федерального закона «Об образовании в Российской Федерации» не требует расходов из федерального бюджета и не влечет изменений финансовых обязательств государства</w:t>
            </w:r>
          </w:p>
        </w:tc>
        <w:tc>
          <w:tcPr>
            <w:tcW w:w="1843" w:type="dxa"/>
          </w:tcPr>
          <w:p w:rsidR="00CA5DCE" w:rsidRPr="00CA5DCE" w:rsidRDefault="00CA5DCE" w:rsidP="00E53FB2">
            <w:pPr>
              <w:autoSpaceDE w:val="0"/>
              <w:autoSpaceDN w:val="0"/>
              <w:adjustRightInd w:val="0"/>
              <w:jc w:val="center"/>
              <w:rPr>
                <w:rFonts w:ascii="Times New Roman" w:hAnsi="Times New Roman"/>
                <w:sz w:val="24"/>
                <w:szCs w:val="24"/>
                <w:lang w:eastAsia="ru-RU"/>
              </w:rPr>
            </w:pPr>
            <w:r w:rsidRPr="00CA5DCE">
              <w:rPr>
                <w:rFonts w:ascii="Times New Roman" w:hAnsi="Times New Roman"/>
                <w:sz w:val="24"/>
                <w:szCs w:val="24"/>
                <w:lang w:eastAsia="ru-RU"/>
              </w:rPr>
              <w:lastRenderedPageBreak/>
              <w:t>Депутат Государственной Думы О.Н.</w:t>
            </w:r>
            <w:r>
              <w:rPr>
                <w:rFonts w:ascii="Times New Roman" w:hAnsi="Times New Roman"/>
                <w:sz w:val="24"/>
                <w:szCs w:val="24"/>
                <w:lang w:eastAsia="ru-RU"/>
              </w:rPr>
              <w:t> </w:t>
            </w:r>
            <w:r w:rsidRPr="00CA5DCE">
              <w:rPr>
                <w:rFonts w:ascii="Times New Roman" w:hAnsi="Times New Roman"/>
                <w:sz w:val="24"/>
                <w:szCs w:val="24"/>
                <w:lang w:eastAsia="ru-RU"/>
              </w:rPr>
              <w:t>Смолин</w:t>
            </w:r>
          </w:p>
        </w:tc>
        <w:tc>
          <w:tcPr>
            <w:tcW w:w="1701" w:type="dxa"/>
          </w:tcPr>
          <w:p w:rsidR="00CA5DCE" w:rsidRDefault="00CA5DCE"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A5DCE" w:rsidRDefault="00CA5DCE" w:rsidP="00676D2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149" w:type="dxa"/>
          </w:tcPr>
          <w:p w:rsidR="00CA5DCE" w:rsidRPr="00CA5DCE" w:rsidRDefault="00CA5DCE" w:rsidP="00367051">
            <w:pPr>
              <w:jc w:val="both"/>
              <w:rPr>
                <w:rFonts w:ascii="Times New Roman" w:hAnsi="Times New Roman" w:cs="Times New Roman"/>
                <w:sz w:val="24"/>
                <w:szCs w:val="24"/>
              </w:rPr>
            </w:pPr>
            <w:r w:rsidRPr="00CA5DCE">
              <w:rPr>
                <w:rFonts w:ascii="Times New Roman" w:hAnsi="Times New Roman" w:cs="Times New Roman"/>
                <w:sz w:val="24"/>
                <w:szCs w:val="24"/>
              </w:rPr>
              <w:t>№ 1177252-6 «О внесении изменений в Семейный кодекс Российской Федерации и статью 16 Федерального закона «Об актах гражданского состояния» в части применения вспомогательных репродуктивных технологий»</w:t>
            </w:r>
          </w:p>
        </w:tc>
        <w:tc>
          <w:tcPr>
            <w:tcW w:w="5811" w:type="dxa"/>
          </w:tcPr>
          <w:p w:rsidR="00CA5DCE" w:rsidRPr="00CA5DCE" w:rsidRDefault="00CA5DCE" w:rsidP="006D3BF9">
            <w:pPr>
              <w:jc w:val="both"/>
              <w:rPr>
                <w:rFonts w:ascii="Times New Roman" w:hAnsi="Times New Roman" w:cs="Times New Roman"/>
                <w:sz w:val="24"/>
                <w:szCs w:val="24"/>
              </w:rPr>
            </w:pPr>
            <w:r w:rsidRPr="00CA5DCE">
              <w:rPr>
                <w:rFonts w:ascii="Times New Roman" w:hAnsi="Times New Roman" w:cs="Times New Roman"/>
                <w:sz w:val="24"/>
                <w:szCs w:val="24"/>
              </w:rPr>
              <w:t>Проект федерального закона разработан в целях совершенствования законодательства в сфере правового регулирования применения вспомогательных репродуктивных технологий, в том числе суррогатного материнства.</w:t>
            </w:r>
            <w:r>
              <w:rPr>
                <w:rFonts w:ascii="Times New Roman" w:hAnsi="Times New Roman" w:cs="Times New Roman"/>
                <w:sz w:val="24"/>
                <w:szCs w:val="24"/>
              </w:rPr>
              <w:t xml:space="preserve"> </w:t>
            </w:r>
            <w:r w:rsidRPr="00CA5DCE">
              <w:rPr>
                <w:rFonts w:ascii="Times New Roman" w:hAnsi="Times New Roman" w:cs="Times New Roman"/>
                <w:sz w:val="24"/>
                <w:szCs w:val="24"/>
              </w:rPr>
              <w:t>В настоящее время положения статей 51 и 52 Семейного кодекса и статьи 16 Федерального закона № 143-ФЗ (предоставляющие право только супругам быть записанными родителями ребенка, рожденного в результате применения вспомогательных репродук</w:t>
            </w:r>
            <w:r w:rsidRPr="00CA5DCE">
              <w:rPr>
                <w:rFonts w:ascii="Times New Roman" w:hAnsi="Times New Roman" w:cs="Times New Roman"/>
                <w:sz w:val="24"/>
                <w:szCs w:val="24"/>
              </w:rPr>
              <w:lastRenderedPageBreak/>
              <w:t>тивных технологий) противоречит статье 55 Федерального закона № 323-ФЗ.</w:t>
            </w:r>
            <w:r>
              <w:rPr>
                <w:rFonts w:ascii="Times New Roman" w:hAnsi="Times New Roman" w:cs="Times New Roman"/>
                <w:sz w:val="24"/>
                <w:szCs w:val="24"/>
              </w:rPr>
              <w:t xml:space="preserve"> </w:t>
            </w:r>
            <w:r w:rsidRPr="00CA5DCE">
              <w:rPr>
                <w:rFonts w:ascii="Times New Roman" w:hAnsi="Times New Roman" w:cs="Times New Roman"/>
                <w:sz w:val="24"/>
                <w:szCs w:val="24"/>
              </w:rPr>
              <w:t>Это привело к тому, что на территории Российской Федерации складывается разная правоприменительная практика при государственной регистрации рождения детей при применении методов искусственной репродукции. В связи с этим, в настоящем законопроекте предлагается урегулировать порядок установления происхождения ребенка при использовании вспомогательных репродуктивных технологий и дополнить статью 51 Семейного кодекса РФ, изложив  ее в соответствующей редакции, позволяющей мужчине и женщине, как состоящим, так и не состоящим в браке между собой, в случае рождения у них ребенка в результате применения методов вспомогательных репродуктивных технологий быть записанными его родителями в книге записей рождений. В силу этого, в целях приведения в соответствие действующего законодательства,</w:t>
            </w:r>
            <w:r w:rsidR="006D3BF9">
              <w:rPr>
                <w:rFonts w:ascii="Times New Roman" w:hAnsi="Times New Roman" w:cs="Times New Roman"/>
                <w:sz w:val="24"/>
                <w:szCs w:val="24"/>
              </w:rPr>
              <w:t xml:space="preserve"> </w:t>
            </w:r>
            <w:r w:rsidRPr="00CA5DCE">
              <w:rPr>
                <w:rFonts w:ascii="Times New Roman" w:hAnsi="Times New Roman" w:cs="Times New Roman"/>
                <w:sz w:val="24"/>
                <w:szCs w:val="24"/>
              </w:rPr>
              <w:t>в проекте Закона также предлагается внесение изменений в пункт 5 статьи 16 Федерального закона от 15.11.1997 № 143-ФЗ «Об актах гражданского состояния», определяющей порядок государственной регистрации рождения ребенка, рожденного в результате применения программы суррогатного материнства.</w:t>
            </w:r>
            <w:r w:rsidR="006D3BF9">
              <w:rPr>
                <w:rFonts w:ascii="Times New Roman" w:hAnsi="Times New Roman" w:cs="Times New Roman"/>
                <w:sz w:val="24"/>
                <w:szCs w:val="24"/>
              </w:rPr>
              <w:t xml:space="preserve"> </w:t>
            </w:r>
            <w:r w:rsidRPr="00CA5DCE">
              <w:rPr>
                <w:rFonts w:ascii="Times New Roman" w:hAnsi="Times New Roman" w:cs="Times New Roman"/>
                <w:sz w:val="24"/>
                <w:szCs w:val="24"/>
              </w:rPr>
              <w:t>Принятие федерального закона не потребует расходов, покрываемых за счет федерального бюджета</w:t>
            </w:r>
          </w:p>
        </w:tc>
        <w:tc>
          <w:tcPr>
            <w:tcW w:w="1843" w:type="dxa"/>
          </w:tcPr>
          <w:p w:rsidR="00CA5DCE" w:rsidRPr="00CA5DCE" w:rsidRDefault="00CA5DCE" w:rsidP="00E53FB2">
            <w:pPr>
              <w:autoSpaceDE w:val="0"/>
              <w:autoSpaceDN w:val="0"/>
              <w:adjustRightInd w:val="0"/>
              <w:jc w:val="center"/>
              <w:rPr>
                <w:rFonts w:ascii="Times New Roman" w:hAnsi="Times New Roman"/>
                <w:sz w:val="24"/>
                <w:szCs w:val="24"/>
                <w:lang w:eastAsia="ru-RU"/>
              </w:rPr>
            </w:pPr>
            <w:r w:rsidRPr="00CA5DCE">
              <w:rPr>
                <w:rFonts w:ascii="Times New Roman" w:hAnsi="Times New Roman"/>
                <w:sz w:val="24"/>
                <w:szCs w:val="24"/>
                <w:lang w:eastAsia="ru-RU"/>
              </w:rPr>
              <w:lastRenderedPageBreak/>
              <w:t>Депутат Государственной Думы С.Ш.</w:t>
            </w:r>
            <w:r>
              <w:rPr>
                <w:rFonts w:ascii="Times New Roman" w:hAnsi="Times New Roman"/>
                <w:sz w:val="24"/>
                <w:szCs w:val="24"/>
                <w:lang w:eastAsia="ru-RU"/>
              </w:rPr>
              <w:t> </w:t>
            </w:r>
            <w:proofErr w:type="spellStart"/>
            <w:r w:rsidRPr="00CA5DCE">
              <w:rPr>
                <w:rFonts w:ascii="Times New Roman" w:hAnsi="Times New Roman"/>
                <w:sz w:val="24"/>
                <w:szCs w:val="24"/>
                <w:lang w:eastAsia="ru-RU"/>
              </w:rPr>
              <w:t>Мурзабаева</w:t>
            </w:r>
            <w:proofErr w:type="spellEnd"/>
          </w:p>
        </w:tc>
        <w:tc>
          <w:tcPr>
            <w:tcW w:w="1701" w:type="dxa"/>
          </w:tcPr>
          <w:p w:rsidR="00CA5DCE" w:rsidRDefault="00CA5DCE"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A5DCE" w:rsidRDefault="00CA5DCE" w:rsidP="00676D2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3149" w:type="dxa"/>
          </w:tcPr>
          <w:p w:rsidR="00CA5DCE" w:rsidRPr="00CA5DCE" w:rsidRDefault="006D3BF9" w:rsidP="00367051">
            <w:pPr>
              <w:jc w:val="both"/>
              <w:rPr>
                <w:rFonts w:ascii="Times New Roman" w:hAnsi="Times New Roman" w:cs="Times New Roman"/>
                <w:sz w:val="24"/>
                <w:szCs w:val="24"/>
              </w:rPr>
            </w:pPr>
            <w:r w:rsidRPr="006D3BF9">
              <w:rPr>
                <w:rFonts w:ascii="Times New Roman" w:hAnsi="Times New Roman" w:cs="Times New Roman"/>
                <w:sz w:val="24"/>
                <w:szCs w:val="24"/>
              </w:rPr>
              <w:t xml:space="preserve">№ 1992-7 «О внесении изменения в статью 13 Федерального закона «О социальной защите инвалидов в Российской Федерации» (в части предоставления компенсации инвалидам и детям-инвалидам расходов на оплату проезда по межмуниципальным маршрутам регулярных </w:t>
            </w:r>
            <w:r w:rsidRPr="006D3BF9">
              <w:rPr>
                <w:rFonts w:ascii="Times New Roman" w:hAnsi="Times New Roman" w:cs="Times New Roman"/>
                <w:sz w:val="24"/>
                <w:szCs w:val="24"/>
              </w:rPr>
              <w:lastRenderedPageBreak/>
              <w:t>перевозок автомобильным транспортом к месту получения специализированной медицинской помощи (за исключением высокотехнологичной медицинской помощи) и обратно)</w:t>
            </w:r>
          </w:p>
        </w:tc>
        <w:tc>
          <w:tcPr>
            <w:tcW w:w="5811" w:type="dxa"/>
          </w:tcPr>
          <w:p w:rsidR="00CA5DCE" w:rsidRPr="00CA5DCE" w:rsidRDefault="006D3BF9" w:rsidP="006D3BF9">
            <w:pPr>
              <w:jc w:val="both"/>
              <w:rPr>
                <w:rFonts w:ascii="Times New Roman" w:hAnsi="Times New Roman" w:cs="Times New Roman"/>
                <w:sz w:val="24"/>
                <w:szCs w:val="24"/>
              </w:rPr>
            </w:pPr>
            <w:r w:rsidRPr="006D3BF9">
              <w:rPr>
                <w:rFonts w:ascii="Times New Roman" w:hAnsi="Times New Roman" w:cs="Times New Roman"/>
                <w:sz w:val="24"/>
                <w:szCs w:val="24"/>
              </w:rPr>
              <w:lastRenderedPageBreak/>
              <w:t>В соответствии с Федеральным законом от 17.07.1999 № 178-ФЗ «О государственной социальной помощи» для инвалидов, не отказавшихся от получения набора социальных услуг в натуральной форме, предусмотрено право бесплатного проезда на пригородном железнодорожном транспорте и междугородном транспорте к месту лечения и обратно.</w:t>
            </w:r>
            <w:r>
              <w:rPr>
                <w:rFonts w:ascii="Times New Roman" w:hAnsi="Times New Roman" w:cs="Times New Roman"/>
                <w:sz w:val="24"/>
                <w:szCs w:val="24"/>
              </w:rPr>
              <w:t xml:space="preserve"> </w:t>
            </w:r>
            <w:r w:rsidRPr="006D3BF9">
              <w:rPr>
                <w:rFonts w:ascii="Times New Roman" w:hAnsi="Times New Roman" w:cs="Times New Roman"/>
                <w:sz w:val="24"/>
                <w:szCs w:val="24"/>
              </w:rPr>
              <w:t xml:space="preserve">Предлагаемый законопроект предусматривает компенсацию инвалидам, детям-инвалидам расходов на оплату проезда по </w:t>
            </w:r>
            <w:r w:rsidRPr="006D3BF9">
              <w:rPr>
                <w:rFonts w:ascii="Times New Roman" w:hAnsi="Times New Roman" w:cs="Times New Roman"/>
                <w:sz w:val="24"/>
                <w:szCs w:val="24"/>
              </w:rPr>
              <w:lastRenderedPageBreak/>
              <w:t>межмуниципальным маршрутам регулярных перевозок автомобильным транспортом к месту получения специализированной медицинской помощи (за исключением высокотехнологичной медицинской помощи) и обратно. Это даст возможность несколько улучшить материальное положение инвалидов и семей с детьми-инвалидами.</w:t>
            </w:r>
            <w:r>
              <w:rPr>
                <w:rFonts w:ascii="Times New Roman" w:hAnsi="Times New Roman" w:cs="Times New Roman"/>
                <w:sz w:val="24"/>
                <w:szCs w:val="24"/>
              </w:rPr>
              <w:t xml:space="preserve"> </w:t>
            </w:r>
            <w:r w:rsidRPr="006D3BF9">
              <w:rPr>
                <w:rFonts w:ascii="Times New Roman" w:hAnsi="Times New Roman" w:cs="Times New Roman"/>
                <w:sz w:val="24"/>
                <w:szCs w:val="24"/>
              </w:rPr>
              <w:t>Реализация проекта федерального закона «О внесении изменения в статью 13 Федерального закона «О социальной защите инвалидов в Российской Федерации» потребует выделения дополнительных средств из федерального бюджета в объеме около 3402,7 млн. рублей в год</w:t>
            </w:r>
          </w:p>
        </w:tc>
        <w:tc>
          <w:tcPr>
            <w:tcW w:w="1843" w:type="dxa"/>
          </w:tcPr>
          <w:p w:rsidR="00CA5DCE" w:rsidRPr="00CA5DCE" w:rsidRDefault="006D3BF9" w:rsidP="00E53FB2">
            <w:pPr>
              <w:autoSpaceDE w:val="0"/>
              <w:autoSpaceDN w:val="0"/>
              <w:adjustRightInd w:val="0"/>
              <w:jc w:val="center"/>
              <w:rPr>
                <w:rFonts w:ascii="Times New Roman" w:hAnsi="Times New Roman"/>
                <w:sz w:val="24"/>
                <w:szCs w:val="24"/>
                <w:lang w:eastAsia="ru-RU"/>
              </w:rPr>
            </w:pPr>
            <w:r w:rsidRPr="006D3BF9">
              <w:rPr>
                <w:rFonts w:ascii="Times New Roman" w:hAnsi="Times New Roman"/>
                <w:sz w:val="24"/>
                <w:szCs w:val="24"/>
                <w:lang w:eastAsia="ru-RU"/>
              </w:rPr>
              <w:lastRenderedPageBreak/>
              <w:t>Законодательное Собрание Амурской области</w:t>
            </w:r>
          </w:p>
        </w:tc>
        <w:tc>
          <w:tcPr>
            <w:tcW w:w="1701" w:type="dxa"/>
          </w:tcPr>
          <w:p w:rsidR="00CA5DCE" w:rsidRDefault="006D3BF9" w:rsidP="00B5539D">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CA5DCE" w:rsidRDefault="006D3BF9" w:rsidP="00676D2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3149" w:type="dxa"/>
          </w:tcPr>
          <w:p w:rsidR="00CA5DCE" w:rsidRPr="00CA5DCE" w:rsidRDefault="006D3BF9" w:rsidP="00367051">
            <w:pPr>
              <w:jc w:val="both"/>
              <w:rPr>
                <w:rFonts w:ascii="Times New Roman" w:hAnsi="Times New Roman" w:cs="Times New Roman"/>
                <w:sz w:val="24"/>
                <w:szCs w:val="24"/>
              </w:rPr>
            </w:pPr>
            <w:r w:rsidRPr="006D3BF9">
              <w:rPr>
                <w:rFonts w:ascii="Times New Roman" w:hAnsi="Times New Roman" w:cs="Times New Roman"/>
                <w:sz w:val="24"/>
                <w:szCs w:val="24"/>
              </w:rPr>
              <w:t>№ 3324-7 «О внесении изменений в отдельные законодательные акты Российской Федерации в целях обеспечения права детей на отдых и оздоровление, а также охраны их жизни и здоровья»</w:t>
            </w:r>
          </w:p>
        </w:tc>
        <w:tc>
          <w:tcPr>
            <w:tcW w:w="5811" w:type="dxa"/>
          </w:tcPr>
          <w:p w:rsidR="00CA5DCE" w:rsidRPr="00CA5DCE" w:rsidRDefault="006D3BF9" w:rsidP="006D3BF9">
            <w:pPr>
              <w:jc w:val="both"/>
              <w:rPr>
                <w:rFonts w:ascii="Times New Roman" w:hAnsi="Times New Roman" w:cs="Times New Roman"/>
                <w:sz w:val="24"/>
                <w:szCs w:val="24"/>
              </w:rPr>
            </w:pPr>
            <w:r w:rsidRPr="006D3BF9">
              <w:rPr>
                <w:rFonts w:ascii="Times New Roman" w:hAnsi="Times New Roman" w:cs="Times New Roman"/>
                <w:sz w:val="24"/>
                <w:szCs w:val="24"/>
              </w:rPr>
              <w:t>В шесть федеральных законов (от 24 июля 1998 года № 124 ФЗ «Об основных гарантиях прав ребенка в Российской Федерации», от 24 ноября 1996 года № 132-ФЗ «Об основах туристской деятельности в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 от 6 октября 1999 года № 184-ФЗ «Об</w:t>
            </w:r>
            <w:r>
              <w:rPr>
                <w:rFonts w:ascii="Times New Roman" w:hAnsi="Times New Roman" w:cs="Times New Roman"/>
                <w:sz w:val="24"/>
                <w:szCs w:val="24"/>
              </w:rPr>
              <w:t> </w:t>
            </w:r>
            <w:r w:rsidRPr="006D3BF9">
              <w:rPr>
                <w:rFonts w:ascii="Times New Roman" w:hAnsi="Times New Roman" w:cs="Times New Roman"/>
                <w:sz w:val="24"/>
                <w:szCs w:val="24"/>
              </w:rPr>
              <w:t xml:space="preserve">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 131-ФЗ «Об общих принципах организации местного самоуправления в Российской Федерации», от 29 декабря 2012 года №</w:t>
            </w:r>
            <w:r>
              <w:rPr>
                <w:rFonts w:ascii="Times New Roman" w:hAnsi="Times New Roman" w:cs="Times New Roman"/>
                <w:sz w:val="24"/>
                <w:szCs w:val="24"/>
              </w:rPr>
              <w:t> </w:t>
            </w:r>
            <w:r w:rsidRPr="006D3BF9">
              <w:rPr>
                <w:rFonts w:ascii="Times New Roman" w:hAnsi="Times New Roman" w:cs="Times New Roman"/>
                <w:sz w:val="24"/>
                <w:szCs w:val="24"/>
              </w:rPr>
              <w:t xml:space="preserve"> 273-ФЗ ‎«Об образовании в Российской Федерации») законопроектом вносятся изменения, направленные на повышение безопасности и улучшение качества отдыха детей.</w:t>
            </w:r>
            <w:r>
              <w:rPr>
                <w:rFonts w:ascii="Times New Roman" w:hAnsi="Times New Roman" w:cs="Times New Roman"/>
                <w:sz w:val="24"/>
                <w:szCs w:val="24"/>
              </w:rPr>
              <w:t xml:space="preserve"> </w:t>
            </w:r>
            <w:r w:rsidRPr="006D3BF9">
              <w:rPr>
                <w:rFonts w:ascii="Times New Roman" w:hAnsi="Times New Roman" w:cs="Times New Roman"/>
                <w:sz w:val="24"/>
                <w:szCs w:val="24"/>
              </w:rPr>
              <w:t xml:space="preserve">Конкретизированы полномочия федеральных органов исполнительной власти, органов исполнительной власти субъектов Российской Федерации, органов местного самоуправления в части, касающейся организации отдыха и оздоровления детей, включая обеспечение их безопасности, уточняется понятие «организация отдыха детей и их оздоровления», </w:t>
            </w:r>
            <w:r w:rsidRPr="006D3BF9">
              <w:rPr>
                <w:rFonts w:ascii="Times New Roman" w:hAnsi="Times New Roman" w:cs="Times New Roman"/>
                <w:sz w:val="24"/>
                <w:szCs w:val="24"/>
              </w:rPr>
              <w:lastRenderedPageBreak/>
              <w:t>предусматривается установление единых требований к деятельности организаций отдыха детей и их оздоровления, укомплектованности их штата необходимыми специалистами, предусматривается осуществление общественного контроля в сфере организации отдыха и оздоровления детей.</w:t>
            </w:r>
            <w:r>
              <w:rPr>
                <w:rFonts w:ascii="Times New Roman" w:hAnsi="Times New Roman" w:cs="Times New Roman"/>
                <w:sz w:val="24"/>
                <w:szCs w:val="24"/>
              </w:rPr>
              <w:t xml:space="preserve"> </w:t>
            </w:r>
            <w:r w:rsidRPr="006D3BF9">
              <w:rPr>
                <w:rFonts w:ascii="Times New Roman" w:hAnsi="Times New Roman" w:cs="Times New Roman"/>
                <w:sz w:val="24"/>
                <w:szCs w:val="24"/>
              </w:rPr>
              <w:t>Принятие проекта федерального закона не потребует выделения дополнительных бюджетных ассигнований из бюджетов бюджетной системы Российской Федерации</w:t>
            </w:r>
          </w:p>
        </w:tc>
        <w:tc>
          <w:tcPr>
            <w:tcW w:w="1843" w:type="dxa"/>
          </w:tcPr>
          <w:p w:rsidR="00CA5DCE" w:rsidRPr="00CA5DCE" w:rsidRDefault="006D3BF9" w:rsidP="00E53FB2">
            <w:pPr>
              <w:autoSpaceDE w:val="0"/>
              <w:autoSpaceDN w:val="0"/>
              <w:adjustRightInd w:val="0"/>
              <w:jc w:val="center"/>
              <w:rPr>
                <w:rFonts w:ascii="Times New Roman" w:hAnsi="Times New Roman"/>
                <w:sz w:val="24"/>
                <w:szCs w:val="24"/>
                <w:lang w:eastAsia="ru-RU"/>
              </w:rPr>
            </w:pPr>
            <w:r w:rsidRPr="006D3BF9">
              <w:rPr>
                <w:rFonts w:ascii="Times New Roman" w:hAnsi="Times New Roman"/>
                <w:sz w:val="24"/>
                <w:szCs w:val="24"/>
                <w:lang w:eastAsia="ru-RU"/>
              </w:rPr>
              <w:lastRenderedPageBreak/>
              <w:t>Члены Совета Федерации Г.Н.</w:t>
            </w:r>
            <w:r>
              <w:rPr>
                <w:rFonts w:ascii="Times New Roman" w:hAnsi="Times New Roman"/>
                <w:sz w:val="24"/>
                <w:szCs w:val="24"/>
                <w:lang w:eastAsia="ru-RU"/>
              </w:rPr>
              <w:t> </w:t>
            </w:r>
            <w:proofErr w:type="spellStart"/>
            <w:r w:rsidRPr="006D3BF9">
              <w:rPr>
                <w:rFonts w:ascii="Times New Roman" w:hAnsi="Times New Roman"/>
                <w:sz w:val="24"/>
                <w:szCs w:val="24"/>
                <w:lang w:eastAsia="ru-RU"/>
              </w:rPr>
              <w:t>Карелова</w:t>
            </w:r>
            <w:proofErr w:type="spellEnd"/>
            <w:r w:rsidRPr="006D3BF9">
              <w:rPr>
                <w:rFonts w:ascii="Times New Roman" w:hAnsi="Times New Roman"/>
                <w:sz w:val="24"/>
                <w:szCs w:val="24"/>
                <w:lang w:eastAsia="ru-RU"/>
              </w:rPr>
              <w:t>, З.Ф.</w:t>
            </w:r>
            <w:r>
              <w:rPr>
                <w:rFonts w:ascii="Times New Roman" w:hAnsi="Times New Roman"/>
                <w:sz w:val="24"/>
                <w:szCs w:val="24"/>
                <w:lang w:eastAsia="ru-RU"/>
              </w:rPr>
              <w:t> </w:t>
            </w:r>
            <w:proofErr w:type="spellStart"/>
            <w:r w:rsidRPr="006D3BF9">
              <w:rPr>
                <w:rFonts w:ascii="Times New Roman" w:hAnsi="Times New Roman"/>
                <w:sz w:val="24"/>
                <w:szCs w:val="24"/>
                <w:lang w:eastAsia="ru-RU"/>
              </w:rPr>
              <w:t>Драгункина</w:t>
            </w:r>
            <w:proofErr w:type="spellEnd"/>
            <w:r w:rsidRPr="006D3BF9">
              <w:rPr>
                <w:rFonts w:ascii="Times New Roman" w:hAnsi="Times New Roman"/>
                <w:sz w:val="24"/>
                <w:szCs w:val="24"/>
                <w:lang w:eastAsia="ru-RU"/>
              </w:rPr>
              <w:t>, В.В.</w:t>
            </w:r>
            <w:r>
              <w:rPr>
                <w:rFonts w:ascii="Times New Roman" w:hAnsi="Times New Roman"/>
                <w:sz w:val="24"/>
                <w:szCs w:val="24"/>
                <w:lang w:eastAsia="ru-RU"/>
              </w:rPr>
              <w:t> </w:t>
            </w:r>
            <w:r w:rsidRPr="006D3BF9">
              <w:rPr>
                <w:rFonts w:ascii="Times New Roman" w:hAnsi="Times New Roman"/>
                <w:sz w:val="24"/>
                <w:szCs w:val="24"/>
                <w:lang w:eastAsia="ru-RU"/>
              </w:rPr>
              <w:t>Рязанский, Л.С.</w:t>
            </w:r>
            <w:r>
              <w:rPr>
                <w:rFonts w:ascii="Times New Roman" w:hAnsi="Times New Roman"/>
                <w:sz w:val="24"/>
                <w:szCs w:val="24"/>
                <w:lang w:eastAsia="ru-RU"/>
              </w:rPr>
              <w:t> </w:t>
            </w:r>
            <w:proofErr w:type="spellStart"/>
            <w:r w:rsidRPr="006D3BF9">
              <w:rPr>
                <w:rFonts w:ascii="Times New Roman" w:hAnsi="Times New Roman"/>
                <w:sz w:val="24"/>
                <w:szCs w:val="24"/>
                <w:lang w:eastAsia="ru-RU"/>
              </w:rPr>
              <w:t>Гумерова</w:t>
            </w:r>
            <w:proofErr w:type="spellEnd"/>
            <w:r w:rsidRPr="006D3BF9">
              <w:rPr>
                <w:rFonts w:ascii="Times New Roman" w:hAnsi="Times New Roman"/>
                <w:sz w:val="24"/>
                <w:szCs w:val="24"/>
                <w:lang w:eastAsia="ru-RU"/>
              </w:rPr>
              <w:t>, Е.Ф.</w:t>
            </w:r>
            <w:r>
              <w:rPr>
                <w:rFonts w:ascii="Times New Roman" w:hAnsi="Times New Roman"/>
                <w:sz w:val="24"/>
                <w:szCs w:val="24"/>
                <w:lang w:eastAsia="ru-RU"/>
              </w:rPr>
              <w:t> </w:t>
            </w:r>
            <w:proofErr w:type="spellStart"/>
            <w:r w:rsidRPr="006D3BF9">
              <w:rPr>
                <w:rFonts w:ascii="Times New Roman" w:hAnsi="Times New Roman"/>
                <w:sz w:val="24"/>
                <w:szCs w:val="24"/>
                <w:lang w:eastAsia="ru-RU"/>
              </w:rPr>
              <w:t>Лахова</w:t>
            </w:r>
            <w:proofErr w:type="spellEnd"/>
            <w:r w:rsidRPr="006D3BF9">
              <w:rPr>
                <w:rFonts w:ascii="Times New Roman" w:hAnsi="Times New Roman"/>
                <w:sz w:val="24"/>
                <w:szCs w:val="24"/>
                <w:lang w:eastAsia="ru-RU"/>
              </w:rPr>
              <w:t>, В.А.</w:t>
            </w:r>
            <w:r>
              <w:rPr>
                <w:rFonts w:ascii="Times New Roman" w:hAnsi="Times New Roman"/>
                <w:sz w:val="24"/>
                <w:szCs w:val="24"/>
                <w:lang w:eastAsia="ru-RU"/>
              </w:rPr>
              <w:t> </w:t>
            </w:r>
            <w:r w:rsidRPr="006D3BF9">
              <w:rPr>
                <w:rFonts w:ascii="Times New Roman" w:hAnsi="Times New Roman"/>
                <w:sz w:val="24"/>
                <w:szCs w:val="24"/>
                <w:lang w:eastAsia="ru-RU"/>
              </w:rPr>
              <w:t>Петренко, В.И.</w:t>
            </w:r>
            <w:r>
              <w:rPr>
                <w:rFonts w:ascii="Times New Roman" w:hAnsi="Times New Roman"/>
                <w:sz w:val="24"/>
                <w:szCs w:val="24"/>
                <w:lang w:eastAsia="ru-RU"/>
              </w:rPr>
              <w:t> </w:t>
            </w:r>
            <w:r w:rsidRPr="006D3BF9">
              <w:rPr>
                <w:rFonts w:ascii="Times New Roman" w:hAnsi="Times New Roman"/>
                <w:sz w:val="24"/>
                <w:szCs w:val="24"/>
                <w:lang w:eastAsia="ru-RU"/>
              </w:rPr>
              <w:t>Харламов, А.Г.</w:t>
            </w:r>
            <w:r>
              <w:rPr>
                <w:rFonts w:ascii="Times New Roman" w:hAnsi="Times New Roman"/>
                <w:sz w:val="24"/>
                <w:szCs w:val="24"/>
                <w:lang w:eastAsia="ru-RU"/>
              </w:rPr>
              <w:t> </w:t>
            </w:r>
            <w:r w:rsidRPr="006D3BF9">
              <w:rPr>
                <w:rFonts w:ascii="Times New Roman" w:hAnsi="Times New Roman"/>
                <w:sz w:val="24"/>
                <w:szCs w:val="24"/>
                <w:lang w:eastAsia="ru-RU"/>
              </w:rPr>
              <w:t>Варфоломеев</w:t>
            </w:r>
          </w:p>
        </w:tc>
        <w:tc>
          <w:tcPr>
            <w:tcW w:w="1701" w:type="dxa"/>
          </w:tcPr>
          <w:p w:rsidR="00CA5DCE" w:rsidRDefault="006D3BF9"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A5DCE" w:rsidRDefault="006D3BF9" w:rsidP="00676D2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3149" w:type="dxa"/>
          </w:tcPr>
          <w:p w:rsidR="00CA5DCE" w:rsidRPr="00CA5DCE" w:rsidRDefault="006D3BF9" w:rsidP="00367051">
            <w:pPr>
              <w:jc w:val="both"/>
              <w:rPr>
                <w:rFonts w:ascii="Times New Roman" w:hAnsi="Times New Roman" w:cs="Times New Roman"/>
                <w:sz w:val="24"/>
                <w:szCs w:val="24"/>
              </w:rPr>
            </w:pPr>
            <w:r w:rsidRPr="006D3BF9">
              <w:rPr>
                <w:rFonts w:ascii="Times New Roman" w:hAnsi="Times New Roman" w:cs="Times New Roman"/>
                <w:sz w:val="24"/>
                <w:szCs w:val="24"/>
              </w:rPr>
              <w:t>№ 17161-7 «О внесении изменений в Федеральный закон «О социальной защите инвалидов в Российской Федерации» (в части возложения на уполномоченные органы федеральной исполнительной власти и органы исполнительной власти субъектов Российской Федерации отдельных функций по осуществлению государственного контроля (надзора) в сфере обеспечения доступности объектов и услуг для инвалидов)</w:t>
            </w:r>
          </w:p>
        </w:tc>
        <w:tc>
          <w:tcPr>
            <w:tcW w:w="5811" w:type="dxa"/>
          </w:tcPr>
          <w:p w:rsidR="00CA5DCE" w:rsidRPr="00CA5DCE" w:rsidRDefault="006D3BF9" w:rsidP="006D3BF9">
            <w:pPr>
              <w:jc w:val="both"/>
              <w:rPr>
                <w:rFonts w:ascii="Times New Roman" w:hAnsi="Times New Roman" w:cs="Times New Roman"/>
                <w:sz w:val="24"/>
                <w:szCs w:val="24"/>
              </w:rPr>
            </w:pPr>
            <w:r w:rsidRPr="006D3BF9">
              <w:rPr>
                <w:rFonts w:ascii="Times New Roman" w:hAnsi="Times New Roman" w:cs="Times New Roman"/>
                <w:sz w:val="24"/>
                <w:szCs w:val="24"/>
              </w:rPr>
              <w:t>Действующим законодательством не определены полномочия Правительства Российской Федерации, высших исполнительных органов государственной власти субъектов Российской Федерации по определению органов государственной власти, уполномоченных на осуществление контроля (надзора) за соблюдением требований к обеспечению доступности для инвалидов объектов и услуг. Не установлен также механизм реализации контрольно-надзорных функций по данному вопросу в рамках осуществления уже установленных видов контроля и надзора в соответствующих сферах предоставления услуг населению (транспорта, связи и информации, образования, культуры, здравоохранения, градостроительства, жилищно-коммунального обслуживания и других).</w:t>
            </w:r>
            <w:r>
              <w:rPr>
                <w:rFonts w:ascii="Times New Roman" w:hAnsi="Times New Roman" w:cs="Times New Roman"/>
                <w:sz w:val="24"/>
                <w:szCs w:val="24"/>
              </w:rPr>
              <w:t xml:space="preserve"> </w:t>
            </w:r>
            <w:r w:rsidRPr="006D3BF9">
              <w:rPr>
                <w:rFonts w:ascii="Times New Roman" w:hAnsi="Times New Roman" w:cs="Times New Roman"/>
                <w:sz w:val="24"/>
                <w:szCs w:val="24"/>
              </w:rPr>
              <w:t xml:space="preserve">Отсутствие правового регулирования государственного контроля (надзора) за обеспечением доступности для инвалидов объектов и услуг приводит к значительным трудностям при реализации инвалидами права на </w:t>
            </w:r>
            <w:proofErr w:type="spellStart"/>
            <w:r w:rsidRPr="006D3BF9">
              <w:rPr>
                <w:rFonts w:ascii="Times New Roman" w:hAnsi="Times New Roman" w:cs="Times New Roman"/>
                <w:sz w:val="24"/>
                <w:szCs w:val="24"/>
              </w:rPr>
              <w:t>безбарьерную</w:t>
            </w:r>
            <w:proofErr w:type="spellEnd"/>
            <w:r w:rsidRPr="006D3BF9">
              <w:rPr>
                <w:rFonts w:ascii="Times New Roman" w:hAnsi="Times New Roman" w:cs="Times New Roman"/>
                <w:sz w:val="24"/>
                <w:szCs w:val="24"/>
              </w:rPr>
              <w:t xml:space="preserve"> среду в рамках досудебных процедур обжалования неправомерных решений и действий с использованием механизмов государственного контроля (надзора).</w:t>
            </w:r>
            <w:r>
              <w:rPr>
                <w:rFonts w:ascii="Times New Roman" w:hAnsi="Times New Roman" w:cs="Times New Roman"/>
                <w:sz w:val="24"/>
                <w:szCs w:val="24"/>
              </w:rPr>
              <w:t xml:space="preserve"> </w:t>
            </w:r>
            <w:r w:rsidRPr="006D3BF9">
              <w:rPr>
                <w:rFonts w:ascii="Times New Roman" w:hAnsi="Times New Roman" w:cs="Times New Roman"/>
                <w:sz w:val="24"/>
                <w:szCs w:val="24"/>
              </w:rPr>
              <w:t>Проектом федерального закона предусматривается возложить отдельные функции по осуществлению государственного контроля (надзора) в сфере обеспечения доступности для инвалидов объектов и услуг на уполно</w:t>
            </w:r>
            <w:r w:rsidRPr="006D3BF9">
              <w:rPr>
                <w:rFonts w:ascii="Times New Roman" w:hAnsi="Times New Roman" w:cs="Times New Roman"/>
                <w:sz w:val="24"/>
                <w:szCs w:val="24"/>
              </w:rPr>
              <w:lastRenderedPageBreak/>
              <w:t>моченные федеральные органы исполнительной власти и органы исполнительной власти субъектов Российской Федерации, которые в настоящее время уже осуществляют государственный контроль (надзор) в соответствующих сферах (транспорта, связи и информации, образования, культуры, здравоохранения, градостроительства, жилищно-коммунального обслуживания и других).</w:t>
            </w:r>
            <w:r>
              <w:rPr>
                <w:rFonts w:ascii="Times New Roman" w:hAnsi="Times New Roman" w:cs="Times New Roman"/>
                <w:sz w:val="24"/>
                <w:szCs w:val="24"/>
              </w:rPr>
              <w:t xml:space="preserve"> </w:t>
            </w:r>
            <w:r w:rsidRPr="006D3BF9">
              <w:rPr>
                <w:rFonts w:ascii="Times New Roman" w:hAnsi="Times New Roman" w:cs="Times New Roman"/>
                <w:sz w:val="24"/>
                <w:szCs w:val="24"/>
              </w:rPr>
              <w:t>Данные функции на соответствующие органы исполнительной власти будут возложены Правительством Российской Федерации (в отношении органов исполнительной власти, осуществляющих федеральный контроль (надзор)) или высшими исполнительными органами государственной власти субъектов Российской Федерации (в отношении органов исполнительной власти, осуществляющих региональный контроль (надзор)) после принятия проекта федерального закона.</w:t>
            </w:r>
            <w:r>
              <w:rPr>
                <w:rFonts w:ascii="Times New Roman" w:hAnsi="Times New Roman" w:cs="Times New Roman"/>
                <w:sz w:val="24"/>
                <w:szCs w:val="24"/>
              </w:rPr>
              <w:t xml:space="preserve"> </w:t>
            </w:r>
            <w:r w:rsidRPr="006D3BF9">
              <w:rPr>
                <w:rFonts w:ascii="Times New Roman" w:hAnsi="Times New Roman" w:cs="Times New Roman"/>
                <w:sz w:val="24"/>
                <w:szCs w:val="24"/>
              </w:rPr>
              <w:t>При этом проектом федерального закона не предусматривается установление новых видов государственного контроля (надзора).</w:t>
            </w:r>
            <w:r>
              <w:rPr>
                <w:rFonts w:ascii="Times New Roman" w:hAnsi="Times New Roman" w:cs="Times New Roman"/>
                <w:sz w:val="24"/>
                <w:szCs w:val="24"/>
              </w:rPr>
              <w:t xml:space="preserve"> </w:t>
            </w:r>
            <w:r w:rsidRPr="006D3BF9">
              <w:rPr>
                <w:rFonts w:ascii="Times New Roman" w:hAnsi="Times New Roman" w:cs="Times New Roman"/>
                <w:sz w:val="24"/>
                <w:szCs w:val="24"/>
              </w:rPr>
              <w:t>После принятия проекта федерального закона будут уточнены административные регламенты исполнения соответствующих государственных функций в целях регулирования порядка и стандартов их осуществления. На региональном уровне также предусматривается, не вводя новых видов контроля (надзора), определить отдельные контрольно-надзорные функции за обеспечением законодательно установленных условий доступности для инвалидов объектов и услуг в рамках уже осуществляемых уполномоченными исполнительными органами государственной власти субъектов Российской Федерации видов регионального государственного контроля (надзора).</w:t>
            </w:r>
            <w:r>
              <w:rPr>
                <w:rFonts w:ascii="Times New Roman" w:hAnsi="Times New Roman" w:cs="Times New Roman"/>
                <w:sz w:val="24"/>
                <w:szCs w:val="24"/>
              </w:rPr>
              <w:t xml:space="preserve"> </w:t>
            </w:r>
            <w:r w:rsidRPr="006D3BF9">
              <w:rPr>
                <w:rFonts w:ascii="Times New Roman" w:hAnsi="Times New Roman" w:cs="Times New Roman"/>
                <w:sz w:val="24"/>
                <w:szCs w:val="24"/>
              </w:rPr>
              <w:t xml:space="preserve">Проект федерального закона поддержан органами государственной власти субъектов Российской Федерации. Необходимые изменения в законодательные и нормативные правовые акты в связи с </w:t>
            </w:r>
            <w:r w:rsidRPr="006D3BF9">
              <w:rPr>
                <w:rFonts w:ascii="Times New Roman" w:hAnsi="Times New Roman" w:cs="Times New Roman"/>
                <w:sz w:val="24"/>
                <w:szCs w:val="24"/>
              </w:rPr>
              <w:lastRenderedPageBreak/>
              <w:t>принятием данного проекта федерального закона будут вноситься по предложениям заинтересованных федеральных органов исполнительной власти после принятия федерального закона.</w:t>
            </w:r>
            <w:r>
              <w:rPr>
                <w:rFonts w:ascii="Times New Roman" w:hAnsi="Times New Roman" w:cs="Times New Roman"/>
                <w:sz w:val="24"/>
                <w:szCs w:val="24"/>
              </w:rPr>
              <w:t xml:space="preserve"> </w:t>
            </w:r>
            <w:r w:rsidRPr="006D3BF9">
              <w:rPr>
                <w:rFonts w:ascii="Times New Roman" w:hAnsi="Times New Roman" w:cs="Times New Roman"/>
                <w:sz w:val="24"/>
                <w:szCs w:val="24"/>
              </w:rPr>
              <w:t>Проект федерального закона соответствует положениям Договора о Евразийском экономическом союзе, а также положениям иных международных договоров Российской Федерации.</w:t>
            </w:r>
            <w:r>
              <w:rPr>
                <w:rFonts w:ascii="Times New Roman" w:hAnsi="Times New Roman" w:cs="Times New Roman"/>
                <w:sz w:val="24"/>
                <w:szCs w:val="24"/>
              </w:rPr>
              <w:t xml:space="preserve"> </w:t>
            </w:r>
            <w:r w:rsidRPr="006D3BF9">
              <w:rPr>
                <w:rFonts w:ascii="Times New Roman" w:hAnsi="Times New Roman" w:cs="Times New Roman"/>
                <w:sz w:val="24"/>
                <w:szCs w:val="24"/>
              </w:rPr>
              <w:t>Дополнительных средств федерального бюджета, бюджетов органов государственной власти субъектов Российской Федерации не потребуется, а также не потребуется создания новых органов государственной власти или их структурных подразделений</w:t>
            </w:r>
          </w:p>
        </w:tc>
        <w:tc>
          <w:tcPr>
            <w:tcW w:w="1843" w:type="dxa"/>
          </w:tcPr>
          <w:p w:rsidR="00CA5DCE" w:rsidRPr="00CA5DCE" w:rsidRDefault="006D3BF9" w:rsidP="00E53FB2">
            <w:pPr>
              <w:autoSpaceDE w:val="0"/>
              <w:autoSpaceDN w:val="0"/>
              <w:adjustRightInd w:val="0"/>
              <w:jc w:val="center"/>
              <w:rPr>
                <w:rFonts w:ascii="Times New Roman" w:hAnsi="Times New Roman"/>
                <w:sz w:val="24"/>
                <w:szCs w:val="24"/>
                <w:lang w:eastAsia="ru-RU"/>
              </w:rPr>
            </w:pPr>
            <w:r w:rsidRPr="006D3BF9">
              <w:rPr>
                <w:rFonts w:ascii="Times New Roman" w:hAnsi="Times New Roman"/>
                <w:sz w:val="24"/>
                <w:szCs w:val="24"/>
                <w:lang w:eastAsia="ru-RU"/>
              </w:rPr>
              <w:lastRenderedPageBreak/>
              <w:t>Правительство Российской Федерации</w:t>
            </w:r>
          </w:p>
        </w:tc>
        <w:tc>
          <w:tcPr>
            <w:tcW w:w="1701" w:type="dxa"/>
          </w:tcPr>
          <w:p w:rsidR="00CA5DCE" w:rsidRDefault="006D3BF9"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A5DCE" w:rsidRDefault="006D3BF9" w:rsidP="00676D2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3149" w:type="dxa"/>
          </w:tcPr>
          <w:p w:rsidR="00CA5DCE" w:rsidRPr="00CA5DCE" w:rsidRDefault="003E2002" w:rsidP="00367051">
            <w:pPr>
              <w:jc w:val="both"/>
              <w:rPr>
                <w:rFonts w:ascii="Times New Roman" w:hAnsi="Times New Roman" w:cs="Times New Roman"/>
                <w:sz w:val="24"/>
                <w:szCs w:val="24"/>
              </w:rPr>
            </w:pPr>
            <w:r w:rsidRPr="003E2002">
              <w:rPr>
                <w:rFonts w:ascii="Times New Roman" w:hAnsi="Times New Roman" w:cs="Times New Roman"/>
                <w:sz w:val="24"/>
                <w:szCs w:val="24"/>
              </w:rPr>
              <w:t>№ 1101989-6 «О внесении изменения в статью 9 Федерального закона «Об образовании в Российской Федерации» (в части наделения муниципалитетов полномочиями по финансированию коммунальных расходов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811" w:type="dxa"/>
          </w:tcPr>
          <w:p w:rsidR="00CA5DCE" w:rsidRPr="00CA5DCE" w:rsidRDefault="003E2002" w:rsidP="003E2002">
            <w:pPr>
              <w:jc w:val="both"/>
              <w:rPr>
                <w:rFonts w:ascii="Times New Roman" w:hAnsi="Times New Roman" w:cs="Times New Roman"/>
                <w:sz w:val="24"/>
                <w:szCs w:val="24"/>
              </w:rPr>
            </w:pPr>
            <w:r w:rsidRPr="003E2002">
              <w:rPr>
                <w:rFonts w:ascii="Times New Roman" w:hAnsi="Times New Roman" w:cs="Times New Roman"/>
                <w:sz w:val="24"/>
                <w:szCs w:val="24"/>
              </w:rPr>
              <w:t>Законопроектом вносятся изменения, касающиеся функционирования частных образовательных организаций. Закон «Об образовании в Российской Федерации» обязывает финансировать расходы по оплате труда, учебные расходы, относя их к компетенции бюджета регионального уровня. По поводу расходов, связанных с коммунальными платежами, нет конкретного требования, обязывающего местные бюджеты финансировать коммунальные расходы в частных образовательных организациях, имеющих государственную аккредитацию. В настоящее время родители детей, обучающихся в таких образовательных организациях, оплачивают эти расходы. Но это право выбора самих родителей, пожелавших, чтобы их дети учились в частных образовательных организациях. Принятие проекта федерального закона потребует расходов из регионального и муниципального бюджета</w:t>
            </w:r>
          </w:p>
        </w:tc>
        <w:tc>
          <w:tcPr>
            <w:tcW w:w="1843" w:type="dxa"/>
          </w:tcPr>
          <w:p w:rsidR="00CA5DCE" w:rsidRPr="00CA5DCE" w:rsidRDefault="003E2002" w:rsidP="00E53FB2">
            <w:pPr>
              <w:autoSpaceDE w:val="0"/>
              <w:autoSpaceDN w:val="0"/>
              <w:adjustRightInd w:val="0"/>
              <w:jc w:val="center"/>
              <w:rPr>
                <w:rFonts w:ascii="Times New Roman" w:hAnsi="Times New Roman"/>
                <w:sz w:val="24"/>
                <w:szCs w:val="24"/>
                <w:lang w:eastAsia="ru-RU"/>
              </w:rPr>
            </w:pPr>
            <w:r w:rsidRPr="003E2002">
              <w:rPr>
                <w:rFonts w:ascii="Times New Roman" w:hAnsi="Times New Roman"/>
                <w:sz w:val="24"/>
                <w:szCs w:val="24"/>
                <w:lang w:eastAsia="ru-RU"/>
              </w:rPr>
              <w:t>Депутаты Государственной Думы Н.В.</w:t>
            </w:r>
            <w:r>
              <w:rPr>
                <w:rFonts w:ascii="Times New Roman" w:hAnsi="Times New Roman"/>
                <w:sz w:val="24"/>
                <w:szCs w:val="24"/>
                <w:lang w:eastAsia="ru-RU"/>
              </w:rPr>
              <w:t> </w:t>
            </w:r>
            <w:proofErr w:type="spellStart"/>
            <w:r w:rsidRPr="003E2002">
              <w:rPr>
                <w:rFonts w:ascii="Times New Roman" w:hAnsi="Times New Roman"/>
                <w:sz w:val="24"/>
                <w:szCs w:val="24"/>
                <w:lang w:eastAsia="ru-RU"/>
              </w:rPr>
              <w:t>Разворотнев</w:t>
            </w:r>
            <w:proofErr w:type="spellEnd"/>
            <w:r w:rsidRPr="003E2002">
              <w:rPr>
                <w:rFonts w:ascii="Times New Roman" w:hAnsi="Times New Roman"/>
                <w:sz w:val="24"/>
                <w:szCs w:val="24"/>
                <w:lang w:eastAsia="ru-RU"/>
              </w:rPr>
              <w:t>, М.Н.</w:t>
            </w:r>
            <w:r>
              <w:rPr>
                <w:rFonts w:ascii="Times New Roman" w:hAnsi="Times New Roman"/>
                <w:sz w:val="24"/>
                <w:szCs w:val="24"/>
                <w:lang w:eastAsia="ru-RU"/>
              </w:rPr>
              <w:t> </w:t>
            </w:r>
            <w:proofErr w:type="spellStart"/>
            <w:r w:rsidRPr="003E2002">
              <w:rPr>
                <w:rFonts w:ascii="Times New Roman" w:hAnsi="Times New Roman"/>
                <w:sz w:val="24"/>
                <w:szCs w:val="24"/>
                <w:lang w:eastAsia="ru-RU"/>
              </w:rPr>
              <w:t>Берулава</w:t>
            </w:r>
            <w:proofErr w:type="spellEnd"/>
            <w:r w:rsidRPr="003E2002">
              <w:rPr>
                <w:rFonts w:ascii="Times New Roman" w:hAnsi="Times New Roman"/>
                <w:sz w:val="24"/>
                <w:szCs w:val="24"/>
                <w:lang w:eastAsia="ru-RU"/>
              </w:rPr>
              <w:t>, В.А.</w:t>
            </w:r>
            <w:r>
              <w:rPr>
                <w:rFonts w:ascii="Times New Roman" w:hAnsi="Times New Roman"/>
                <w:sz w:val="24"/>
                <w:szCs w:val="24"/>
                <w:lang w:eastAsia="ru-RU"/>
              </w:rPr>
              <w:t> </w:t>
            </w:r>
            <w:proofErr w:type="spellStart"/>
            <w:r w:rsidRPr="003E2002">
              <w:rPr>
                <w:rFonts w:ascii="Times New Roman" w:hAnsi="Times New Roman"/>
                <w:sz w:val="24"/>
                <w:szCs w:val="24"/>
                <w:lang w:eastAsia="ru-RU"/>
              </w:rPr>
              <w:t>Ганзя</w:t>
            </w:r>
            <w:proofErr w:type="spellEnd"/>
            <w:r w:rsidRPr="003E2002">
              <w:rPr>
                <w:rFonts w:ascii="Times New Roman" w:hAnsi="Times New Roman"/>
                <w:sz w:val="24"/>
                <w:szCs w:val="24"/>
                <w:lang w:eastAsia="ru-RU"/>
              </w:rPr>
              <w:t>, Н.Ф.</w:t>
            </w:r>
            <w:r>
              <w:rPr>
                <w:rFonts w:ascii="Times New Roman" w:hAnsi="Times New Roman"/>
                <w:sz w:val="24"/>
                <w:szCs w:val="24"/>
                <w:lang w:eastAsia="ru-RU"/>
              </w:rPr>
              <w:t> </w:t>
            </w:r>
            <w:r w:rsidRPr="003E2002">
              <w:rPr>
                <w:rFonts w:ascii="Times New Roman" w:hAnsi="Times New Roman"/>
                <w:sz w:val="24"/>
                <w:szCs w:val="24"/>
                <w:lang w:eastAsia="ru-RU"/>
              </w:rPr>
              <w:t>Рябов, О.Н.</w:t>
            </w:r>
            <w:r>
              <w:rPr>
                <w:rFonts w:ascii="Times New Roman" w:hAnsi="Times New Roman"/>
                <w:sz w:val="24"/>
                <w:szCs w:val="24"/>
                <w:lang w:eastAsia="ru-RU"/>
              </w:rPr>
              <w:t> </w:t>
            </w:r>
            <w:r w:rsidRPr="003E2002">
              <w:rPr>
                <w:rFonts w:ascii="Times New Roman" w:hAnsi="Times New Roman"/>
                <w:sz w:val="24"/>
                <w:szCs w:val="24"/>
                <w:lang w:eastAsia="ru-RU"/>
              </w:rPr>
              <w:t>Смолин, В.Н.</w:t>
            </w:r>
            <w:r>
              <w:rPr>
                <w:rFonts w:ascii="Times New Roman" w:hAnsi="Times New Roman"/>
                <w:sz w:val="24"/>
                <w:szCs w:val="24"/>
                <w:lang w:eastAsia="ru-RU"/>
              </w:rPr>
              <w:t> </w:t>
            </w:r>
            <w:proofErr w:type="spellStart"/>
            <w:r w:rsidRPr="003E2002">
              <w:rPr>
                <w:rFonts w:ascii="Times New Roman" w:hAnsi="Times New Roman"/>
                <w:sz w:val="24"/>
                <w:szCs w:val="24"/>
                <w:lang w:eastAsia="ru-RU"/>
              </w:rPr>
              <w:t>Федоткин</w:t>
            </w:r>
            <w:proofErr w:type="spellEnd"/>
            <w:r w:rsidRPr="003E2002">
              <w:rPr>
                <w:rFonts w:ascii="Times New Roman" w:hAnsi="Times New Roman"/>
                <w:sz w:val="24"/>
                <w:szCs w:val="24"/>
                <w:lang w:eastAsia="ru-RU"/>
              </w:rPr>
              <w:t>, В.Е.</w:t>
            </w:r>
            <w:r>
              <w:rPr>
                <w:rFonts w:ascii="Times New Roman" w:hAnsi="Times New Roman"/>
                <w:sz w:val="24"/>
                <w:szCs w:val="24"/>
                <w:lang w:eastAsia="ru-RU"/>
              </w:rPr>
              <w:t> </w:t>
            </w:r>
            <w:proofErr w:type="spellStart"/>
            <w:r w:rsidRPr="003E2002">
              <w:rPr>
                <w:rFonts w:ascii="Times New Roman" w:hAnsi="Times New Roman"/>
                <w:sz w:val="24"/>
                <w:szCs w:val="24"/>
                <w:lang w:eastAsia="ru-RU"/>
              </w:rPr>
              <w:t>Шудегов</w:t>
            </w:r>
            <w:proofErr w:type="spellEnd"/>
            <w:r w:rsidRPr="003E2002">
              <w:rPr>
                <w:rFonts w:ascii="Times New Roman" w:hAnsi="Times New Roman"/>
                <w:sz w:val="24"/>
                <w:szCs w:val="24"/>
                <w:lang w:eastAsia="ru-RU"/>
              </w:rPr>
              <w:t>, Н.И.</w:t>
            </w:r>
            <w:r>
              <w:rPr>
                <w:rFonts w:ascii="Times New Roman" w:hAnsi="Times New Roman"/>
                <w:sz w:val="24"/>
                <w:szCs w:val="24"/>
                <w:lang w:eastAsia="ru-RU"/>
              </w:rPr>
              <w:t> </w:t>
            </w:r>
            <w:r w:rsidRPr="003E2002">
              <w:rPr>
                <w:rFonts w:ascii="Times New Roman" w:hAnsi="Times New Roman"/>
                <w:sz w:val="24"/>
                <w:szCs w:val="24"/>
                <w:lang w:eastAsia="ru-RU"/>
              </w:rPr>
              <w:t>Васильев, А.В.</w:t>
            </w:r>
            <w:r>
              <w:rPr>
                <w:rFonts w:ascii="Times New Roman" w:hAnsi="Times New Roman"/>
                <w:sz w:val="24"/>
                <w:szCs w:val="24"/>
                <w:lang w:eastAsia="ru-RU"/>
              </w:rPr>
              <w:t> </w:t>
            </w:r>
            <w:r w:rsidRPr="003E2002">
              <w:rPr>
                <w:rFonts w:ascii="Times New Roman" w:hAnsi="Times New Roman"/>
                <w:sz w:val="24"/>
                <w:szCs w:val="24"/>
                <w:lang w:eastAsia="ru-RU"/>
              </w:rPr>
              <w:t>Корниенко, А.А.</w:t>
            </w:r>
            <w:r>
              <w:rPr>
                <w:rFonts w:ascii="Times New Roman" w:hAnsi="Times New Roman"/>
                <w:sz w:val="24"/>
                <w:szCs w:val="24"/>
                <w:lang w:eastAsia="ru-RU"/>
              </w:rPr>
              <w:t> </w:t>
            </w:r>
            <w:r w:rsidRPr="003E2002">
              <w:rPr>
                <w:rFonts w:ascii="Times New Roman" w:hAnsi="Times New Roman"/>
                <w:sz w:val="24"/>
                <w:szCs w:val="24"/>
                <w:lang w:eastAsia="ru-RU"/>
              </w:rPr>
              <w:t>Андреев</w:t>
            </w:r>
          </w:p>
        </w:tc>
        <w:tc>
          <w:tcPr>
            <w:tcW w:w="1701" w:type="dxa"/>
          </w:tcPr>
          <w:p w:rsidR="00CA5DCE" w:rsidRDefault="003E2002"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A5DCE" w:rsidRDefault="003E2002" w:rsidP="00676D28">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t>31.</w:t>
            </w:r>
          </w:p>
        </w:tc>
        <w:tc>
          <w:tcPr>
            <w:tcW w:w="3149" w:type="dxa"/>
          </w:tcPr>
          <w:p w:rsidR="00CA5DCE" w:rsidRPr="00CA5DCE" w:rsidRDefault="003E2002" w:rsidP="003E2002">
            <w:pPr>
              <w:jc w:val="both"/>
              <w:rPr>
                <w:rFonts w:ascii="Times New Roman" w:hAnsi="Times New Roman" w:cs="Times New Roman"/>
                <w:sz w:val="24"/>
                <w:szCs w:val="24"/>
              </w:rPr>
            </w:pPr>
            <w:r w:rsidRPr="003E2002">
              <w:rPr>
                <w:rFonts w:ascii="Times New Roman" w:hAnsi="Times New Roman" w:cs="Times New Roman"/>
                <w:sz w:val="24"/>
                <w:szCs w:val="24"/>
              </w:rPr>
              <w:t>№ 1132470-6 «О внесении изменения в часть 6 статьи 70 Федерального закона «Об</w:t>
            </w:r>
            <w:r>
              <w:rPr>
                <w:rFonts w:ascii="Times New Roman" w:hAnsi="Times New Roman" w:cs="Times New Roman"/>
                <w:sz w:val="24"/>
                <w:szCs w:val="24"/>
              </w:rPr>
              <w:t> </w:t>
            </w:r>
            <w:r w:rsidRPr="003E2002">
              <w:rPr>
                <w:rFonts w:ascii="Times New Roman" w:hAnsi="Times New Roman" w:cs="Times New Roman"/>
                <w:sz w:val="24"/>
                <w:szCs w:val="24"/>
              </w:rPr>
              <w:t xml:space="preserve">образовании в Российской Федерации» (в части расширения перечня лиц, прием которых на обучение </w:t>
            </w:r>
            <w:r w:rsidRPr="003E2002">
              <w:rPr>
                <w:rFonts w:ascii="Times New Roman" w:hAnsi="Times New Roman" w:cs="Times New Roman"/>
                <w:sz w:val="24"/>
                <w:szCs w:val="24"/>
              </w:rPr>
              <w:lastRenderedPageBreak/>
              <w:t xml:space="preserve">по программам </w:t>
            </w:r>
            <w:proofErr w:type="spellStart"/>
            <w:r w:rsidRPr="003E2002">
              <w:rPr>
                <w:rFonts w:ascii="Times New Roman" w:hAnsi="Times New Roman" w:cs="Times New Roman"/>
                <w:sz w:val="24"/>
                <w:szCs w:val="24"/>
              </w:rPr>
              <w:t>бакалавриата</w:t>
            </w:r>
            <w:proofErr w:type="spellEnd"/>
            <w:r w:rsidRPr="003E2002">
              <w:rPr>
                <w:rFonts w:ascii="Times New Roman" w:hAnsi="Times New Roman" w:cs="Times New Roman"/>
                <w:sz w:val="24"/>
                <w:szCs w:val="24"/>
              </w:rPr>
              <w:t xml:space="preserve"> и программам </w:t>
            </w:r>
            <w:proofErr w:type="spellStart"/>
            <w:r w:rsidRPr="003E2002">
              <w:rPr>
                <w:rFonts w:ascii="Times New Roman" w:hAnsi="Times New Roman" w:cs="Times New Roman"/>
                <w:sz w:val="24"/>
                <w:szCs w:val="24"/>
              </w:rPr>
              <w:t>специалитета</w:t>
            </w:r>
            <w:proofErr w:type="spellEnd"/>
            <w:r w:rsidRPr="003E2002">
              <w:rPr>
                <w:rFonts w:ascii="Times New Roman" w:hAnsi="Times New Roman" w:cs="Times New Roman"/>
                <w:sz w:val="24"/>
                <w:szCs w:val="24"/>
              </w:rPr>
              <w:t xml:space="preserve"> проводится по результатам вступительных испытаний)</w:t>
            </w:r>
          </w:p>
        </w:tc>
        <w:tc>
          <w:tcPr>
            <w:tcW w:w="5811" w:type="dxa"/>
          </w:tcPr>
          <w:p w:rsidR="00CA5DCE" w:rsidRPr="00CA5DCE" w:rsidRDefault="003E2002" w:rsidP="003E2002">
            <w:pPr>
              <w:jc w:val="both"/>
              <w:rPr>
                <w:rFonts w:ascii="Times New Roman" w:hAnsi="Times New Roman" w:cs="Times New Roman"/>
                <w:sz w:val="24"/>
                <w:szCs w:val="24"/>
              </w:rPr>
            </w:pPr>
            <w:r w:rsidRPr="003E2002">
              <w:rPr>
                <w:rFonts w:ascii="Times New Roman" w:hAnsi="Times New Roman" w:cs="Times New Roman"/>
                <w:sz w:val="24"/>
                <w:szCs w:val="24"/>
              </w:rPr>
              <w:lastRenderedPageBreak/>
              <w:t xml:space="preserve">Прием на обучение по программам </w:t>
            </w:r>
            <w:proofErr w:type="spellStart"/>
            <w:r w:rsidRPr="003E2002">
              <w:rPr>
                <w:rFonts w:ascii="Times New Roman" w:hAnsi="Times New Roman" w:cs="Times New Roman"/>
                <w:sz w:val="24"/>
                <w:szCs w:val="24"/>
              </w:rPr>
              <w:t>бакалавриата</w:t>
            </w:r>
            <w:proofErr w:type="spellEnd"/>
            <w:r w:rsidRPr="003E2002">
              <w:rPr>
                <w:rFonts w:ascii="Times New Roman" w:hAnsi="Times New Roman" w:cs="Times New Roman"/>
                <w:sz w:val="24"/>
                <w:szCs w:val="24"/>
              </w:rPr>
              <w:t xml:space="preserve"> и программам </w:t>
            </w:r>
            <w:proofErr w:type="spellStart"/>
            <w:r w:rsidRPr="003E2002">
              <w:rPr>
                <w:rFonts w:ascii="Times New Roman" w:hAnsi="Times New Roman" w:cs="Times New Roman"/>
                <w:sz w:val="24"/>
                <w:szCs w:val="24"/>
              </w:rPr>
              <w:t>специалитета</w:t>
            </w:r>
            <w:proofErr w:type="spellEnd"/>
            <w:r w:rsidRPr="003E2002">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Pr>
                <w:rFonts w:ascii="Times New Roman" w:hAnsi="Times New Roman" w:cs="Times New Roman"/>
                <w:sz w:val="24"/>
                <w:szCs w:val="24"/>
              </w:rPr>
              <w:t xml:space="preserve"> </w:t>
            </w:r>
            <w:r w:rsidRPr="003E2002">
              <w:rPr>
                <w:rFonts w:ascii="Times New Roman" w:hAnsi="Times New Roman" w:cs="Times New Roman"/>
                <w:sz w:val="24"/>
                <w:szCs w:val="24"/>
              </w:rPr>
              <w:t xml:space="preserve">Согласно части 1 статьи 70 прием на обучение по программам </w:t>
            </w:r>
            <w:proofErr w:type="spellStart"/>
            <w:r w:rsidRPr="003E2002">
              <w:rPr>
                <w:rFonts w:ascii="Times New Roman" w:hAnsi="Times New Roman" w:cs="Times New Roman"/>
                <w:sz w:val="24"/>
                <w:szCs w:val="24"/>
              </w:rPr>
              <w:t>бакалавриата</w:t>
            </w:r>
            <w:proofErr w:type="spellEnd"/>
            <w:r w:rsidRPr="003E2002">
              <w:rPr>
                <w:rFonts w:ascii="Times New Roman" w:hAnsi="Times New Roman" w:cs="Times New Roman"/>
                <w:sz w:val="24"/>
                <w:szCs w:val="24"/>
              </w:rPr>
              <w:t xml:space="preserve"> </w:t>
            </w:r>
            <w:r w:rsidRPr="003E2002">
              <w:rPr>
                <w:rFonts w:ascii="Times New Roman" w:hAnsi="Times New Roman" w:cs="Times New Roman"/>
                <w:sz w:val="24"/>
                <w:szCs w:val="24"/>
              </w:rPr>
              <w:lastRenderedPageBreak/>
              <w:t xml:space="preserve">и программам </w:t>
            </w:r>
            <w:proofErr w:type="spellStart"/>
            <w:r w:rsidRPr="003E2002">
              <w:rPr>
                <w:rFonts w:ascii="Times New Roman" w:hAnsi="Times New Roman" w:cs="Times New Roman"/>
                <w:sz w:val="24"/>
                <w:szCs w:val="24"/>
              </w:rPr>
              <w:t>специалитета</w:t>
            </w:r>
            <w:proofErr w:type="spellEnd"/>
            <w:r w:rsidRPr="003E2002">
              <w:rPr>
                <w:rFonts w:ascii="Times New Roman" w:hAnsi="Times New Roman" w:cs="Times New Roman"/>
                <w:sz w:val="24"/>
                <w:szCs w:val="24"/>
              </w:rPr>
              <w:t xml:space="preserve"> проводится по общему правилу на основании результатов ЕГЭ. Типовым положением об образовательном учреждении высшего профессионального образования (высшем учебном заведении), утв. Постановлением Правительства РФ от 14 февраля 2008 г. </w:t>
            </w:r>
            <w:r>
              <w:rPr>
                <w:rFonts w:ascii="Times New Roman" w:hAnsi="Times New Roman" w:cs="Times New Roman"/>
                <w:sz w:val="24"/>
                <w:szCs w:val="24"/>
              </w:rPr>
              <w:t>№</w:t>
            </w:r>
            <w:r w:rsidRPr="003E2002">
              <w:rPr>
                <w:rFonts w:ascii="Times New Roman" w:hAnsi="Times New Roman" w:cs="Times New Roman"/>
                <w:sz w:val="24"/>
                <w:szCs w:val="24"/>
              </w:rPr>
              <w:t xml:space="preserve"> 71, установлено, что прием в государственные и муниципальные высшие учебные заведения для обучения по программам </w:t>
            </w:r>
            <w:proofErr w:type="spellStart"/>
            <w:r w:rsidRPr="003E2002">
              <w:rPr>
                <w:rFonts w:ascii="Times New Roman" w:hAnsi="Times New Roman" w:cs="Times New Roman"/>
                <w:sz w:val="24"/>
                <w:szCs w:val="24"/>
              </w:rPr>
              <w:t>бакалавриата</w:t>
            </w:r>
            <w:proofErr w:type="spellEnd"/>
            <w:r w:rsidRPr="003E2002">
              <w:rPr>
                <w:rFonts w:ascii="Times New Roman" w:hAnsi="Times New Roman" w:cs="Times New Roman"/>
                <w:sz w:val="24"/>
                <w:szCs w:val="24"/>
              </w:rPr>
              <w:t xml:space="preserve"> и программам подготовки специалиста проводится по заявлениям лиц, имеющих среднее общее или среднее профессиональное образование, на конкурсной основе по результатам ЕГЭ.</w:t>
            </w:r>
            <w:r>
              <w:rPr>
                <w:rFonts w:ascii="Times New Roman" w:hAnsi="Times New Roman" w:cs="Times New Roman"/>
                <w:sz w:val="24"/>
                <w:szCs w:val="24"/>
              </w:rPr>
              <w:t xml:space="preserve"> Вм</w:t>
            </w:r>
            <w:r w:rsidRPr="003E2002">
              <w:rPr>
                <w:rFonts w:ascii="Times New Roman" w:hAnsi="Times New Roman" w:cs="Times New Roman"/>
                <w:sz w:val="24"/>
                <w:szCs w:val="24"/>
              </w:rPr>
              <w:t>есте с тем образовательным организациям предоставляется возможность использования и иных оснований приема, что способствует отбору наиболее подготовленных к обучению лиц</w:t>
            </w:r>
          </w:p>
        </w:tc>
        <w:tc>
          <w:tcPr>
            <w:tcW w:w="1843" w:type="dxa"/>
          </w:tcPr>
          <w:p w:rsidR="00CA5DCE" w:rsidRPr="00CA5DCE" w:rsidRDefault="003E2002" w:rsidP="00E53FB2">
            <w:pPr>
              <w:autoSpaceDE w:val="0"/>
              <w:autoSpaceDN w:val="0"/>
              <w:adjustRightInd w:val="0"/>
              <w:jc w:val="center"/>
              <w:rPr>
                <w:rFonts w:ascii="Times New Roman" w:hAnsi="Times New Roman"/>
                <w:sz w:val="24"/>
                <w:szCs w:val="24"/>
                <w:lang w:eastAsia="ru-RU"/>
              </w:rPr>
            </w:pPr>
            <w:r w:rsidRPr="003E2002">
              <w:rPr>
                <w:rFonts w:ascii="Times New Roman" w:hAnsi="Times New Roman"/>
                <w:sz w:val="24"/>
                <w:szCs w:val="24"/>
                <w:lang w:eastAsia="ru-RU"/>
              </w:rPr>
              <w:lastRenderedPageBreak/>
              <w:t>Депутаты Государственной Думы О.Н.</w:t>
            </w:r>
            <w:r>
              <w:rPr>
                <w:rFonts w:ascii="Times New Roman" w:hAnsi="Times New Roman"/>
                <w:sz w:val="24"/>
                <w:szCs w:val="24"/>
                <w:lang w:eastAsia="ru-RU"/>
              </w:rPr>
              <w:t> </w:t>
            </w:r>
            <w:r w:rsidRPr="003E2002">
              <w:rPr>
                <w:rFonts w:ascii="Times New Roman" w:hAnsi="Times New Roman"/>
                <w:sz w:val="24"/>
                <w:szCs w:val="24"/>
                <w:lang w:eastAsia="ru-RU"/>
              </w:rPr>
              <w:t>Смолин, А.А.</w:t>
            </w:r>
            <w:r>
              <w:rPr>
                <w:rFonts w:ascii="Times New Roman" w:hAnsi="Times New Roman"/>
                <w:sz w:val="24"/>
                <w:szCs w:val="24"/>
                <w:lang w:eastAsia="ru-RU"/>
              </w:rPr>
              <w:t> </w:t>
            </w:r>
            <w:r w:rsidRPr="003E2002">
              <w:rPr>
                <w:rFonts w:ascii="Times New Roman" w:hAnsi="Times New Roman"/>
                <w:sz w:val="24"/>
                <w:szCs w:val="24"/>
                <w:lang w:eastAsia="ru-RU"/>
              </w:rPr>
              <w:t>Андреев</w:t>
            </w:r>
          </w:p>
        </w:tc>
        <w:tc>
          <w:tcPr>
            <w:tcW w:w="1701" w:type="dxa"/>
          </w:tcPr>
          <w:p w:rsidR="00CA5DCE" w:rsidRDefault="003E2002"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A5DCE" w:rsidRDefault="003E2002" w:rsidP="00676D28">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3149" w:type="dxa"/>
          </w:tcPr>
          <w:p w:rsidR="00CA5DCE" w:rsidRPr="00CA5DCE" w:rsidRDefault="003E2002" w:rsidP="00367051">
            <w:pPr>
              <w:jc w:val="both"/>
              <w:rPr>
                <w:rFonts w:ascii="Times New Roman" w:hAnsi="Times New Roman" w:cs="Times New Roman"/>
                <w:sz w:val="24"/>
                <w:szCs w:val="24"/>
              </w:rPr>
            </w:pPr>
            <w:r w:rsidRPr="003E2002">
              <w:rPr>
                <w:rFonts w:ascii="Times New Roman" w:hAnsi="Times New Roman" w:cs="Times New Roman"/>
                <w:sz w:val="24"/>
                <w:szCs w:val="24"/>
              </w:rPr>
              <w:t>№ 1160695-6 «О внесении изменения в статью 47 Федерального закона «Об образовании в Российской Федерации» в части социальных гарантий педагогическим работникам, проживающим и работающим в сельских населенных пунктах»</w:t>
            </w:r>
          </w:p>
        </w:tc>
        <w:tc>
          <w:tcPr>
            <w:tcW w:w="5811" w:type="dxa"/>
          </w:tcPr>
          <w:p w:rsidR="003E2002" w:rsidRPr="003E2002" w:rsidRDefault="003E2002" w:rsidP="003E2002">
            <w:pPr>
              <w:jc w:val="both"/>
              <w:rPr>
                <w:rFonts w:ascii="Times New Roman" w:hAnsi="Times New Roman" w:cs="Times New Roman"/>
                <w:sz w:val="24"/>
                <w:szCs w:val="24"/>
              </w:rPr>
            </w:pPr>
            <w:r w:rsidRPr="003E2002">
              <w:rPr>
                <w:rFonts w:ascii="Times New Roman" w:hAnsi="Times New Roman" w:cs="Times New Roman"/>
                <w:sz w:val="24"/>
                <w:szCs w:val="24"/>
              </w:rPr>
              <w:t xml:space="preserve">Законопроектом предлагается изложить часть 8 статьи 47 Федерального закона «Об образовании в Российской Федерации» в новой редакции, согласно которой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электроэнергии в полном объеме независимо от размера и типа жилого помещения. </w:t>
            </w:r>
          </w:p>
          <w:p w:rsidR="00CA5DCE" w:rsidRPr="00CA5DCE" w:rsidRDefault="003E2002" w:rsidP="003E2002">
            <w:pPr>
              <w:jc w:val="both"/>
              <w:rPr>
                <w:rFonts w:ascii="Times New Roman" w:hAnsi="Times New Roman" w:cs="Times New Roman"/>
                <w:sz w:val="24"/>
                <w:szCs w:val="24"/>
              </w:rPr>
            </w:pPr>
            <w:r w:rsidRPr="003E2002">
              <w:rPr>
                <w:rFonts w:ascii="Times New Roman" w:hAnsi="Times New Roman" w:cs="Times New Roman"/>
                <w:sz w:val="24"/>
                <w:szCs w:val="24"/>
              </w:rPr>
              <w:t>В соответствии с действующей частью 8 статьи 47 Закона об образовании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w:t>
            </w:r>
            <w:r w:rsidRPr="003E2002">
              <w:rPr>
                <w:rFonts w:ascii="Times New Roman" w:hAnsi="Times New Roman" w:cs="Times New Roman"/>
                <w:sz w:val="24"/>
                <w:szCs w:val="24"/>
              </w:rPr>
              <w:lastRenderedPageBreak/>
              <w:t>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Как следует из финансово-экономического обоснования, принятие законопроекта повлечет увеличение расходных обязательств бюджетов бюджетной системы Российской Федерации</w:t>
            </w:r>
          </w:p>
        </w:tc>
        <w:tc>
          <w:tcPr>
            <w:tcW w:w="1843" w:type="dxa"/>
          </w:tcPr>
          <w:p w:rsidR="00CA5DCE" w:rsidRPr="00CA5DCE" w:rsidRDefault="003E2002" w:rsidP="00E53FB2">
            <w:pPr>
              <w:autoSpaceDE w:val="0"/>
              <w:autoSpaceDN w:val="0"/>
              <w:adjustRightInd w:val="0"/>
              <w:jc w:val="center"/>
              <w:rPr>
                <w:rFonts w:ascii="Times New Roman" w:hAnsi="Times New Roman"/>
                <w:sz w:val="24"/>
                <w:szCs w:val="24"/>
                <w:lang w:eastAsia="ru-RU"/>
              </w:rPr>
            </w:pPr>
            <w:r w:rsidRPr="003E2002">
              <w:rPr>
                <w:rFonts w:ascii="Times New Roman" w:hAnsi="Times New Roman"/>
                <w:sz w:val="24"/>
                <w:szCs w:val="24"/>
                <w:lang w:eastAsia="ru-RU"/>
              </w:rPr>
              <w:lastRenderedPageBreak/>
              <w:t>Депутат Государственной Думы О.Н.</w:t>
            </w:r>
            <w:r>
              <w:rPr>
                <w:rFonts w:ascii="Times New Roman" w:hAnsi="Times New Roman"/>
                <w:sz w:val="24"/>
                <w:szCs w:val="24"/>
                <w:lang w:eastAsia="ru-RU"/>
              </w:rPr>
              <w:t> </w:t>
            </w:r>
            <w:r w:rsidRPr="003E2002">
              <w:rPr>
                <w:rFonts w:ascii="Times New Roman" w:hAnsi="Times New Roman"/>
                <w:sz w:val="24"/>
                <w:szCs w:val="24"/>
                <w:lang w:eastAsia="ru-RU"/>
              </w:rPr>
              <w:t>Смолин</w:t>
            </w:r>
          </w:p>
        </w:tc>
        <w:tc>
          <w:tcPr>
            <w:tcW w:w="1701" w:type="dxa"/>
          </w:tcPr>
          <w:p w:rsidR="00CA5DCE" w:rsidRDefault="003E2002" w:rsidP="00B5539D">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CA5DCE" w:rsidRDefault="003E2002" w:rsidP="00676D28">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A5DCE" w:rsidRPr="007D6443" w:rsidTr="00A33A9C">
        <w:tc>
          <w:tcPr>
            <w:tcW w:w="674" w:type="dxa"/>
          </w:tcPr>
          <w:p w:rsidR="00CA5DCE"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3149" w:type="dxa"/>
          </w:tcPr>
          <w:p w:rsidR="00CA5DCE" w:rsidRPr="00CA5DCE" w:rsidRDefault="003E2002" w:rsidP="00367051">
            <w:pPr>
              <w:jc w:val="both"/>
              <w:rPr>
                <w:rFonts w:ascii="Times New Roman" w:hAnsi="Times New Roman" w:cs="Times New Roman"/>
                <w:sz w:val="24"/>
                <w:szCs w:val="24"/>
              </w:rPr>
            </w:pPr>
            <w:r w:rsidRPr="003E2002">
              <w:rPr>
                <w:rFonts w:ascii="Times New Roman" w:hAnsi="Times New Roman" w:cs="Times New Roman"/>
                <w:sz w:val="24"/>
                <w:szCs w:val="24"/>
              </w:rPr>
              <w:t>№ 393-7 «О внесении изменений в отдельные законодательные акты в части установления минимального почасового размера оплаты труда, а также установления минимального размера оплаты труда, применяемого для целей обязательного социального страхования, не ниже величины прожиточного минимума для трудоспособного населения в целом по Российской Федерации»</w:t>
            </w:r>
          </w:p>
        </w:tc>
        <w:tc>
          <w:tcPr>
            <w:tcW w:w="5811" w:type="dxa"/>
          </w:tcPr>
          <w:p w:rsidR="00CA5DCE" w:rsidRPr="00CA5DCE" w:rsidRDefault="003E2002" w:rsidP="003E2002">
            <w:pPr>
              <w:jc w:val="both"/>
              <w:rPr>
                <w:rFonts w:ascii="Times New Roman" w:hAnsi="Times New Roman" w:cs="Times New Roman"/>
                <w:sz w:val="24"/>
                <w:szCs w:val="24"/>
              </w:rPr>
            </w:pPr>
            <w:r w:rsidRPr="003E2002">
              <w:rPr>
                <w:rFonts w:ascii="Times New Roman" w:hAnsi="Times New Roman" w:cs="Times New Roman"/>
                <w:sz w:val="24"/>
                <w:szCs w:val="24"/>
              </w:rPr>
              <w:t>Законопроектом предлагается установить минимальную почасовую оплату труда в размере 100 рублей в час с 1 января 2017 года. Установить повышающие коэффициенты по территориальному, отраслевому и профессиональному критериям, но не ясно о каких повышающих коэффициентах идет речь.</w:t>
            </w:r>
            <w:r>
              <w:rPr>
                <w:rFonts w:ascii="Times New Roman" w:hAnsi="Times New Roman" w:cs="Times New Roman"/>
                <w:sz w:val="24"/>
                <w:szCs w:val="24"/>
              </w:rPr>
              <w:t xml:space="preserve"> </w:t>
            </w:r>
            <w:r w:rsidRPr="003E2002">
              <w:rPr>
                <w:rFonts w:ascii="Times New Roman" w:hAnsi="Times New Roman" w:cs="Times New Roman"/>
                <w:sz w:val="24"/>
                <w:szCs w:val="24"/>
              </w:rPr>
              <w:t>Согласно статьи 133 Трудового кодекса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rFonts w:ascii="Times New Roman" w:hAnsi="Times New Roman" w:cs="Times New Roman"/>
                <w:sz w:val="24"/>
                <w:szCs w:val="24"/>
              </w:rPr>
              <w:t xml:space="preserve"> </w:t>
            </w:r>
            <w:r w:rsidRPr="003E2002">
              <w:rPr>
                <w:rFonts w:ascii="Times New Roman" w:hAnsi="Times New Roman" w:cs="Times New Roman"/>
                <w:sz w:val="24"/>
                <w:szCs w:val="24"/>
              </w:rPr>
              <w:t>Также законопроектом предлагается ввести два разных минимальных размера оплаты труда: почасовой и для определения размеров пособий по временной нетрудоспособности, по беременности и родам, для иных целей. Изменения повлекут, в частности, изменения размеров страхового обеспечения по обязательному социальному страхованию на случай временной нетрудоспособности и в связи с материнством. Максимальный общий дополнительный объем требуемых ресурсов федерального бюджета составит 249,7 миллиардов рублей</w:t>
            </w:r>
          </w:p>
        </w:tc>
        <w:tc>
          <w:tcPr>
            <w:tcW w:w="1843" w:type="dxa"/>
          </w:tcPr>
          <w:p w:rsidR="00CA5DCE" w:rsidRDefault="003E2002" w:rsidP="00E53FB2">
            <w:pPr>
              <w:autoSpaceDE w:val="0"/>
              <w:autoSpaceDN w:val="0"/>
              <w:adjustRightInd w:val="0"/>
              <w:jc w:val="center"/>
              <w:rPr>
                <w:rFonts w:ascii="Times New Roman" w:hAnsi="Times New Roman"/>
                <w:sz w:val="24"/>
                <w:szCs w:val="24"/>
                <w:lang w:eastAsia="ru-RU"/>
              </w:rPr>
            </w:pPr>
            <w:r w:rsidRPr="003E2002">
              <w:rPr>
                <w:rFonts w:ascii="Times New Roman" w:hAnsi="Times New Roman"/>
                <w:sz w:val="24"/>
                <w:szCs w:val="24"/>
                <w:lang w:eastAsia="ru-RU"/>
              </w:rPr>
              <w:t>Депутаты Государственной Думы С.М.</w:t>
            </w:r>
            <w:r>
              <w:rPr>
                <w:rFonts w:ascii="Times New Roman" w:hAnsi="Times New Roman"/>
                <w:sz w:val="24"/>
                <w:szCs w:val="24"/>
                <w:lang w:eastAsia="ru-RU"/>
              </w:rPr>
              <w:t> </w:t>
            </w:r>
            <w:r w:rsidRPr="003E2002">
              <w:rPr>
                <w:rFonts w:ascii="Times New Roman" w:hAnsi="Times New Roman"/>
                <w:sz w:val="24"/>
                <w:szCs w:val="24"/>
                <w:lang w:eastAsia="ru-RU"/>
              </w:rPr>
              <w:t>Миронов, А.Л.</w:t>
            </w:r>
            <w:r>
              <w:rPr>
                <w:rFonts w:ascii="Times New Roman" w:hAnsi="Times New Roman"/>
                <w:sz w:val="24"/>
                <w:szCs w:val="24"/>
                <w:lang w:eastAsia="ru-RU"/>
              </w:rPr>
              <w:t> </w:t>
            </w:r>
            <w:r w:rsidRPr="003E2002">
              <w:rPr>
                <w:rFonts w:ascii="Times New Roman" w:hAnsi="Times New Roman"/>
                <w:sz w:val="24"/>
                <w:szCs w:val="24"/>
                <w:lang w:eastAsia="ru-RU"/>
              </w:rPr>
              <w:t>Бурков, О.Н.</w:t>
            </w:r>
            <w:r>
              <w:rPr>
                <w:rFonts w:ascii="Times New Roman" w:hAnsi="Times New Roman"/>
                <w:sz w:val="24"/>
                <w:szCs w:val="24"/>
                <w:lang w:eastAsia="ru-RU"/>
              </w:rPr>
              <w:t> </w:t>
            </w:r>
            <w:r w:rsidRPr="003E2002">
              <w:rPr>
                <w:rFonts w:ascii="Times New Roman" w:hAnsi="Times New Roman"/>
                <w:sz w:val="24"/>
                <w:szCs w:val="24"/>
                <w:lang w:eastAsia="ru-RU"/>
              </w:rPr>
              <w:t>Епифанова, О.А.</w:t>
            </w:r>
            <w:r>
              <w:rPr>
                <w:rFonts w:ascii="Times New Roman" w:hAnsi="Times New Roman"/>
                <w:sz w:val="24"/>
                <w:szCs w:val="24"/>
                <w:lang w:eastAsia="ru-RU"/>
              </w:rPr>
              <w:t> </w:t>
            </w:r>
            <w:r w:rsidRPr="003E2002">
              <w:rPr>
                <w:rFonts w:ascii="Times New Roman" w:hAnsi="Times New Roman"/>
                <w:sz w:val="24"/>
                <w:szCs w:val="24"/>
                <w:lang w:eastAsia="ru-RU"/>
              </w:rPr>
              <w:t>Нилов, М.В.</w:t>
            </w:r>
            <w:r>
              <w:rPr>
                <w:rFonts w:ascii="Times New Roman" w:hAnsi="Times New Roman"/>
                <w:sz w:val="24"/>
                <w:szCs w:val="24"/>
                <w:lang w:eastAsia="ru-RU"/>
              </w:rPr>
              <w:t> </w:t>
            </w:r>
            <w:r w:rsidRPr="003E2002">
              <w:rPr>
                <w:rFonts w:ascii="Times New Roman" w:hAnsi="Times New Roman"/>
                <w:sz w:val="24"/>
                <w:szCs w:val="24"/>
                <w:lang w:eastAsia="ru-RU"/>
              </w:rPr>
              <w:t>Емельянов, А.Г.</w:t>
            </w:r>
            <w:r>
              <w:rPr>
                <w:rFonts w:ascii="Times New Roman" w:hAnsi="Times New Roman"/>
                <w:sz w:val="24"/>
                <w:szCs w:val="24"/>
                <w:lang w:eastAsia="ru-RU"/>
              </w:rPr>
              <w:t> </w:t>
            </w:r>
            <w:r w:rsidRPr="003E2002">
              <w:rPr>
                <w:rFonts w:ascii="Times New Roman" w:hAnsi="Times New Roman"/>
                <w:sz w:val="24"/>
                <w:szCs w:val="24"/>
                <w:lang w:eastAsia="ru-RU"/>
              </w:rPr>
              <w:t>Аксаков, И.А.</w:t>
            </w:r>
            <w:r>
              <w:rPr>
                <w:rFonts w:ascii="Times New Roman" w:hAnsi="Times New Roman"/>
                <w:sz w:val="24"/>
                <w:szCs w:val="24"/>
                <w:lang w:eastAsia="ru-RU"/>
              </w:rPr>
              <w:t> </w:t>
            </w:r>
            <w:proofErr w:type="spellStart"/>
            <w:r w:rsidRPr="003E2002">
              <w:rPr>
                <w:rFonts w:ascii="Times New Roman" w:hAnsi="Times New Roman"/>
                <w:sz w:val="24"/>
                <w:szCs w:val="24"/>
                <w:lang w:eastAsia="ru-RU"/>
              </w:rPr>
              <w:t>Ананских</w:t>
            </w:r>
            <w:proofErr w:type="spellEnd"/>
            <w:r w:rsidRPr="003E2002">
              <w:rPr>
                <w:rFonts w:ascii="Times New Roman" w:hAnsi="Times New Roman"/>
                <w:sz w:val="24"/>
                <w:szCs w:val="24"/>
                <w:lang w:eastAsia="ru-RU"/>
              </w:rPr>
              <w:t>, В.Г.</w:t>
            </w:r>
            <w:r>
              <w:rPr>
                <w:rFonts w:ascii="Times New Roman" w:hAnsi="Times New Roman"/>
                <w:sz w:val="24"/>
                <w:szCs w:val="24"/>
                <w:lang w:eastAsia="ru-RU"/>
              </w:rPr>
              <w:t> </w:t>
            </w:r>
            <w:r w:rsidRPr="003E2002">
              <w:rPr>
                <w:rFonts w:ascii="Times New Roman" w:hAnsi="Times New Roman"/>
                <w:sz w:val="24"/>
                <w:szCs w:val="24"/>
                <w:lang w:eastAsia="ru-RU"/>
              </w:rPr>
              <w:t>Газзаев, В.К.</w:t>
            </w:r>
            <w:r>
              <w:rPr>
                <w:rFonts w:ascii="Times New Roman" w:hAnsi="Times New Roman"/>
                <w:sz w:val="24"/>
                <w:szCs w:val="24"/>
                <w:lang w:eastAsia="ru-RU"/>
              </w:rPr>
              <w:t> </w:t>
            </w:r>
            <w:proofErr w:type="spellStart"/>
            <w:r w:rsidRPr="003E2002">
              <w:rPr>
                <w:rFonts w:ascii="Times New Roman" w:hAnsi="Times New Roman"/>
                <w:sz w:val="24"/>
                <w:szCs w:val="24"/>
                <w:lang w:eastAsia="ru-RU"/>
              </w:rPr>
              <w:t>Гартунг</w:t>
            </w:r>
            <w:proofErr w:type="spellEnd"/>
            <w:r w:rsidRPr="003E2002">
              <w:rPr>
                <w:rFonts w:ascii="Times New Roman" w:hAnsi="Times New Roman"/>
                <w:sz w:val="24"/>
                <w:szCs w:val="24"/>
                <w:lang w:eastAsia="ru-RU"/>
              </w:rPr>
              <w:t>, А.Н.</w:t>
            </w:r>
            <w:r>
              <w:rPr>
                <w:rFonts w:ascii="Times New Roman" w:hAnsi="Times New Roman"/>
                <w:sz w:val="24"/>
                <w:szCs w:val="24"/>
                <w:lang w:eastAsia="ru-RU"/>
              </w:rPr>
              <w:t> </w:t>
            </w:r>
            <w:proofErr w:type="spellStart"/>
            <w:r w:rsidRPr="003E2002">
              <w:rPr>
                <w:rFonts w:ascii="Times New Roman" w:hAnsi="Times New Roman"/>
                <w:sz w:val="24"/>
                <w:szCs w:val="24"/>
                <w:lang w:eastAsia="ru-RU"/>
              </w:rPr>
              <w:t>Грешневиков</w:t>
            </w:r>
            <w:proofErr w:type="spellEnd"/>
            <w:r w:rsidRPr="003E2002">
              <w:rPr>
                <w:rFonts w:ascii="Times New Roman" w:hAnsi="Times New Roman"/>
                <w:sz w:val="24"/>
                <w:szCs w:val="24"/>
                <w:lang w:eastAsia="ru-RU"/>
              </w:rPr>
              <w:t>, Е.Г.</w:t>
            </w:r>
            <w:r>
              <w:rPr>
                <w:rFonts w:ascii="Times New Roman" w:hAnsi="Times New Roman"/>
                <w:sz w:val="24"/>
                <w:szCs w:val="24"/>
                <w:lang w:eastAsia="ru-RU"/>
              </w:rPr>
              <w:t> </w:t>
            </w:r>
            <w:r w:rsidRPr="003E2002">
              <w:rPr>
                <w:rFonts w:ascii="Times New Roman" w:hAnsi="Times New Roman"/>
                <w:sz w:val="24"/>
                <w:szCs w:val="24"/>
                <w:lang w:eastAsia="ru-RU"/>
              </w:rPr>
              <w:t>Драпеко, С.И.</w:t>
            </w:r>
            <w:r>
              <w:rPr>
                <w:rFonts w:ascii="Times New Roman" w:hAnsi="Times New Roman"/>
                <w:sz w:val="24"/>
                <w:szCs w:val="24"/>
                <w:lang w:eastAsia="ru-RU"/>
              </w:rPr>
              <w:t> </w:t>
            </w:r>
            <w:proofErr w:type="spellStart"/>
            <w:r w:rsidRPr="003E2002">
              <w:rPr>
                <w:rFonts w:ascii="Times New Roman" w:hAnsi="Times New Roman"/>
                <w:sz w:val="24"/>
                <w:szCs w:val="24"/>
                <w:lang w:eastAsia="ru-RU"/>
              </w:rPr>
              <w:t>Крючек</w:t>
            </w:r>
            <w:proofErr w:type="spellEnd"/>
            <w:r w:rsidRPr="003E2002">
              <w:rPr>
                <w:rFonts w:ascii="Times New Roman" w:hAnsi="Times New Roman"/>
                <w:sz w:val="24"/>
                <w:szCs w:val="24"/>
                <w:lang w:eastAsia="ru-RU"/>
              </w:rPr>
              <w:t>, О.А.</w:t>
            </w:r>
            <w:r>
              <w:rPr>
                <w:rFonts w:ascii="Times New Roman" w:hAnsi="Times New Roman"/>
                <w:sz w:val="24"/>
                <w:szCs w:val="24"/>
                <w:lang w:eastAsia="ru-RU"/>
              </w:rPr>
              <w:t> </w:t>
            </w:r>
            <w:r w:rsidRPr="003E2002">
              <w:rPr>
                <w:rFonts w:ascii="Times New Roman" w:hAnsi="Times New Roman"/>
                <w:sz w:val="24"/>
                <w:szCs w:val="24"/>
                <w:lang w:eastAsia="ru-RU"/>
              </w:rPr>
              <w:t>Николаев, Г.З.</w:t>
            </w:r>
            <w:r>
              <w:rPr>
                <w:rFonts w:ascii="Times New Roman" w:hAnsi="Times New Roman"/>
                <w:sz w:val="24"/>
                <w:szCs w:val="24"/>
                <w:lang w:eastAsia="ru-RU"/>
              </w:rPr>
              <w:t> </w:t>
            </w:r>
            <w:r w:rsidRPr="003E2002">
              <w:rPr>
                <w:rFonts w:ascii="Times New Roman" w:hAnsi="Times New Roman"/>
                <w:sz w:val="24"/>
                <w:szCs w:val="24"/>
                <w:lang w:eastAsia="ru-RU"/>
              </w:rPr>
              <w:t>Омаров, А.А.</w:t>
            </w:r>
            <w:r>
              <w:rPr>
                <w:rFonts w:ascii="Times New Roman" w:hAnsi="Times New Roman"/>
                <w:sz w:val="24"/>
                <w:szCs w:val="24"/>
                <w:lang w:eastAsia="ru-RU"/>
              </w:rPr>
              <w:t> </w:t>
            </w:r>
            <w:proofErr w:type="spellStart"/>
            <w:r w:rsidRPr="003E2002">
              <w:rPr>
                <w:rFonts w:ascii="Times New Roman" w:hAnsi="Times New Roman"/>
                <w:sz w:val="24"/>
                <w:szCs w:val="24"/>
                <w:lang w:eastAsia="ru-RU"/>
              </w:rPr>
              <w:t>Ремезков</w:t>
            </w:r>
            <w:proofErr w:type="spellEnd"/>
            <w:r w:rsidRPr="003E2002">
              <w:rPr>
                <w:rFonts w:ascii="Times New Roman" w:hAnsi="Times New Roman"/>
                <w:sz w:val="24"/>
                <w:szCs w:val="24"/>
                <w:lang w:eastAsia="ru-RU"/>
              </w:rPr>
              <w:t>, Н.И.</w:t>
            </w:r>
            <w:r>
              <w:rPr>
                <w:rFonts w:ascii="Times New Roman" w:hAnsi="Times New Roman"/>
                <w:sz w:val="24"/>
                <w:szCs w:val="24"/>
                <w:lang w:eastAsia="ru-RU"/>
              </w:rPr>
              <w:t> </w:t>
            </w:r>
            <w:proofErr w:type="spellStart"/>
            <w:r w:rsidRPr="003E2002">
              <w:rPr>
                <w:rFonts w:ascii="Times New Roman" w:hAnsi="Times New Roman"/>
                <w:sz w:val="24"/>
                <w:szCs w:val="24"/>
                <w:lang w:eastAsia="ru-RU"/>
              </w:rPr>
              <w:t>Рыжак</w:t>
            </w:r>
            <w:proofErr w:type="spellEnd"/>
            <w:r w:rsidRPr="003E2002">
              <w:rPr>
                <w:rFonts w:ascii="Times New Roman" w:hAnsi="Times New Roman"/>
                <w:sz w:val="24"/>
                <w:szCs w:val="24"/>
                <w:lang w:eastAsia="ru-RU"/>
              </w:rPr>
              <w:t>, А.В.</w:t>
            </w:r>
            <w:r>
              <w:rPr>
                <w:rFonts w:ascii="Times New Roman" w:hAnsi="Times New Roman"/>
                <w:sz w:val="24"/>
                <w:szCs w:val="24"/>
                <w:lang w:eastAsia="ru-RU"/>
              </w:rPr>
              <w:t> </w:t>
            </w:r>
            <w:r w:rsidRPr="003E2002">
              <w:rPr>
                <w:rFonts w:ascii="Times New Roman" w:hAnsi="Times New Roman"/>
                <w:sz w:val="24"/>
                <w:szCs w:val="24"/>
                <w:lang w:eastAsia="ru-RU"/>
              </w:rPr>
              <w:t>Терентьев, Ф.С.</w:t>
            </w:r>
            <w:r>
              <w:rPr>
                <w:rFonts w:ascii="Times New Roman" w:hAnsi="Times New Roman"/>
                <w:sz w:val="24"/>
                <w:szCs w:val="24"/>
                <w:lang w:eastAsia="ru-RU"/>
              </w:rPr>
              <w:t> </w:t>
            </w:r>
            <w:proofErr w:type="spellStart"/>
            <w:r w:rsidRPr="003E2002">
              <w:rPr>
                <w:rFonts w:ascii="Times New Roman" w:hAnsi="Times New Roman"/>
                <w:sz w:val="24"/>
                <w:szCs w:val="24"/>
                <w:lang w:eastAsia="ru-RU"/>
              </w:rPr>
              <w:t>Тумусов</w:t>
            </w:r>
            <w:proofErr w:type="spellEnd"/>
            <w:r w:rsidRPr="003E2002">
              <w:rPr>
                <w:rFonts w:ascii="Times New Roman" w:hAnsi="Times New Roman"/>
                <w:sz w:val="24"/>
                <w:szCs w:val="24"/>
                <w:lang w:eastAsia="ru-RU"/>
              </w:rPr>
              <w:t>, Г.П.</w:t>
            </w:r>
            <w:r>
              <w:rPr>
                <w:rFonts w:ascii="Times New Roman" w:hAnsi="Times New Roman"/>
                <w:sz w:val="24"/>
                <w:szCs w:val="24"/>
                <w:lang w:eastAsia="ru-RU"/>
              </w:rPr>
              <w:t> </w:t>
            </w:r>
            <w:r w:rsidRPr="003E2002">
              <w:rPr>
                <w:rFonts w:ascii="Times New Roman" w:hAnsi="Times New Roman"/>
                <w:sz w:val="24"/>
                <w:szCs w:val="24"/>
                <w:lang w:eastAsia="ru-RU"/>
              </w:rPr>
              <w:t>Хованская, А.В.</w:t>
            </w:r>
            <w:r>
              <w:rPr>
                <w:rFonts w:ascii="Times New Roman" w:hAnsi="Times New Roman"/>
                <w:sz w:val="24"/>
                <w:szCs w:val="24"/>
                <w:lang w:eastAsia="ru-RU"/>
              </w:rPr>
              <w:t> </w:t>
            </w:r>
            <w:proofErr w:type="spellStart"/>
            <w:r w:rsidRPr="003E2002">
              <w:rPr>
                <w:rFonts w:ascii="Times New Roman" w:hAnsi="Times New Roman"/>
                <w:sz w:val="24"/>
                <w:szCs w:val="24"/>
                <w:lang w:eastAsia="ru-RU"/>
              </w:rPr>
              <w:t>Чепа</w:t>
            </w:r>
            <w:proofErr w:type="spellEnd"/>
            <w:r w:rsidRPr="003E2002">
              <w:rPr>
                <w:rFonts w:ascii="Times New Roman" w:hAnsi="Times New Roman"/>
                <w:sz w:val="24"/>
                <w:szCs w:val="24"/>
                <w:lang w:eastAsia="ru-RU"/>
              </w:rPr>
              <w:t>, О.В.</w:t>
            </w:r>
            <w:r>
              <w:rPr>
                <w:rFonts w:ascii="Times New Roman" w:hAnsi="Times New Roman"/>
                <w:sz w:val="24"/>
                <w:szCs w:val="24"/>
                <w:lang w:eastAsia="ru-RU"/>
              </w:rPr>
              <w:t> </w:t>
            </w:r>
            <w:r w:rsidRPr="003E2002">
              <w:rPr>
                <w:rFonts w:ascii="Times New Roman" w:hAnsi="Times New Roman"/>
                <w:sz w:val="24"/>
                <w:szCs w:val="24"/>
                <w:lang w:eastAsia="ru-RU"/>
              </w:rPr>
              <w:t>Шеин</w:t>
            </w:r>
          </w:p>
          <w:p w:rsidR="0084164B" w:rsidRPr="00CA5DCE" w:rsidRDefault="0084164B" w:rsidP="00E53FB2">
            <w:pPr>
              <w:autoSpaceDE w:val="0"/>
              <w:autoSpaceDN w:val="0"/>
              <w:adjustRightInd w:val="0"/>
              <w:jc w:val="center"/>
              <w:rPr>
                <w:rFonts w:ascii="Times New Roman" w:hAnsi="Times New Roman"/>
                <w:sz w:val="24"/>
                <w:szCs w:val="24"/>
                <w:lang w:eastAsia="ru-RU"/>
              </w:rPr>
            </w:pPr>
          </w:p>
        </w:tc>
        <w:tc>
          <w:tcPr>
            <w:tcW w:w="1701" w:type="dxa"/>
          </w:tcPr>
          <w:p w:rsidR="00CA5DCE" w:rsidRDefault="003E2002" w:rsidP="00B5539D">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CA5DCE" w:rsidRDefault="003E2002" w:rsidP="00676D28">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51E6D" w:rsidRPr="007D6443" w:rsidTr="002817B4">
        <w:tc>
          <w:tcPr>
            <w:tcW w:w="14879" w:type="dxa"/>
            <w:gridSpan w:val="6"/>
          </w:tcPr>
          <w:p w:rsidR="00D51E6D" w:rsidRPr="00D51E6D" w:rsidRDefault="00D51E6D" w:rsidP="00E53FB2">
            <w:pPr>
              <w:jc w:val="center"/>
              <w:rPr>
                <w:rFonts w:ascii="Times New Roman" w:hAnsi="Times New Roman" w:cs="Times New Roman"/>
                <w:b/>
                <w:sz w:val="24"/>
                <w:szCs w:val="24"/>
              </w:rPr>
            </w:pPr>
            <w:bookmarkStart w:id="0" w:name="_GoBack"/>
            <w:bookmarkEnd w:id="0"/>
            <w:r w:rsidRPr="00D51E6D">
              <w:rPr>
                <w:rFonts w:ascii="Times New Roman" w:hAnsi="Times New Roman" w:cs="Times New Roman"/>
                <w:b/>
                <w:sz w:val="24"/>
                <w:szCs w:val="24"/>
              </w:rPr>
              <w:lastRenderedPageBreak/>
              <w:t>Комитет по аграрной политике и природопользованию</w:t>
            </w:r>
          </w:p>
        </w:tc>
      </w:tr>
      <w:tr w:rsidR="007E52B2" w:rsidRPr="007D6443" w:rsidTr="00A33A9C">
        <w:tc>
          <w:tcPr>
            <w:tcW w:w="674" w:type="dxa"/>
          </w:tcPr>
          <w:p w:rsidR="007E52B2" w:rsidRDefault="00094A3B" w:rsidP="00D840EE">
            <w:pPr>
              <w:rPr>
                <w:rFonts w:ascii="Times New Roman" w:hAnsi="Times New Roman" w:cs="Times New Roman"/>
                <w:sz w:val="24"/>
                <w:szCs w:val="24"/>
              </w:rPr>
            </w:pPr>
            <w:r>
              <w:rPr>
                <w:rFonts w:ascii="Times New Roman" w:hAnsi="Times New Roman" w:cs="Times New Roman"/>
                <w:sz w:val="24"/>
                <w:szCs w:val="24"/>
              </w:rPr>
              <w:t>34.</w:t>
            </w:r>
          </w:p>
        </w:tc>
        <w:tc>
          <w:tcPr>
            <w:tcW w:w="3149" w:type="dxa"/>
          </w:tcPr>
          <w:p w:rsidR="007E52B2" w:rsidRPr="00377AF2" w:rsidRDefault="008D62C5" w:rsidP="007F7E49">
            <w:pPr>
              <w:jc w:val="both"/>
              <w:rPr>
                <w:rFonts w:ascii="Times New Roman" w:hAnsi="Times New Roman" w:cs="Times New Roman"/>
                <w:sz w:val="24"/>
                <w:szCs w:val="24"/>
              </w:rPr>
            </w:pPr>
            <w:r w:rsidRPr="008D62C5">
              <w:rPr>
                <w:rFonts w:ascii="Times New Roman" w:hAnsi="Times New Roman" w:cs="Times New Roman"/>
                <w:sz w:val="24"/>
                <w:szCs w:val="24"/>
              </w:rPr>
              <w:t>№ 5985-7 «О внесении дополнений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части уточнения порядка и условий предоставления земельных участков)</w:t>
            </w:r>
          </w:p>
        </w:tc>
        <w:tc>
          <w:tcPr>
            <w:tcW w:w="5811" w:type="dxa"/>
          </w:tcPr>
          <w:p w:rsidR="007E52B2" w:rsidRPr="00377AF2" w:rsidRDefault="000B4471" w:rsidP="000B4471">
            <w:pPr>
              <w:jc w:val="both"/>
              <w:rPr>
                <w:rFonts w:ascii="Times New Roman" w:hAnsi="Times New Roman" w:cs="Times New Roman"/>
                <w:sz w:val="24"/>
                <w:szCs w:val="24"/>
              </w:rPr>
            </w:pPr>
            <w:r w:rsidRPr="000B4471">
              <w:rPr>
                <w:rFonts w:ascii="Times New Roman" w:hAnsi="Times New Roman" w:cs="Times New Roman"/>
                <w:sz w:val="24"/>
                <w:szCs w:val="24"/>
              </w:rPr>
              <w:t>Проектом федерального закона предлагается установить, что в случае отказа гражданина от подписания выданного или направленного ему договора безвозмездного пользования земельным участком, такой договор аннулируется, а гражданину предоставляется право повторно обратиться в уполномоченный орган с заявлением о заключении договора, но только один раз.</w:t>
            </w:r>
            <w:r>
              <w:rPr>
                <w:rFonts w:ascii="Times New Roman" w:hAnsi="Times New Roman" w:cs="Times New Roman"/>
                <w:sz w:val="24"/>
                <w:szCs w:val="24"/>
              </w:rPr>
              <w:t xml:space="preserve"> </w:t>
            </w:r>
            <w:r w:rsidRPr="000B4471">
              <w:rPr>
                <w:rFonts w:ascii="Times New Roman" w:hAnsi="Times New Roman" w:cs="Times New Roman"/>
                <w:sz w:val="24"/>
                <w:szCs w:val="24"/>
              </w:rPr>
              <w:t>Кроме того исчерпывающий перечень оснований для отказа в предоставлении гражданину земельного участка в безвозмездное пользование дополняется случаем когда испрашиваемый земельный участок находится в границах территориальных зон специального назначения (земли, занятые кладбищами, крематориями, скотомогильниками, объектами, используемыми для захоронения твердых коммунальных отходов и т.п.), расположенных на территориях закрытых (ликвидированных) населенных пунктов</w:t>
            </w:r>
          </w:p>
        </w:tc>
        <w:tc>
          <w:tcPr>
            <w:tcW w:w="1843" w:type="dxa"/>
          </w:tcPr>
          <w:p w:rsidR="007E52B2" w:rsidRPr="00377AF2" w:rsidRDefault="008D62C5" w:rsidP="00E53FB2">
            <w:pPr>
              <w:autoSpaceDE w:val="0"/>
              <w:autoSpaceDN w:val="0"/>
              <w:adjustRightInd w:val="0"/>
              <w:jc w:val="center"/>
              <w:rPr>
                <w:rFonts w:ascii="Times New Roman" w:hAnsi="Times New Roman"/>
                <w:sz w:val="24"/>
                <w:szCs w:val="24"/>
                <w:lang w:eastAsia="ru-RU"/>
              </w:rPr>
            </w:pPr>
            <w:r w:rsidRPr="008D62C5">
              <w:rPr>
                <w:rFonts w:ascii="Times New Roman" w:hAnsi="Times New Roman"/>
                <w:sz w:val="24"/>
                <w:szCs w:val="24"/>
                <w:lang w:eastAsia="ru-RU"/>
              </w:rPr>
              <w:t>Член Совета Федерации А.И.</w:t>
            </w:r>
            <w:r>
              <w:rPr>
                <w:rFonts w:ascii="Times New Roman" w:hAnsi="Times New Roman"/>
                <w:sz w:val="24"/>
                <w:szCs w:val="24"/>
                <w:lang w:eastAsia="ru-RU"/>
              </w:rPr>
              <w:t> </w:t>
            </w:r>
            <w:r w:rsidRPr="008D62C5">
              <w:rPr>
                <w:rFonts w:ascii="Times New Roman" w:hAnsi="Times New Roman"/>
                <w:sz w:val="24"/>
                <w:szCs w:val="24"/>
                <w:lang w:eastAsia="ru-RU"/>
              </w:rPr>
              <w:t>Широков</w:t>
            </w:r>
          </w:p>
        </w:tc>
        <w:tc>
          <w:tcPr>
            <w:tcW w:w="1701" w:type="dxa"/>
          </w:tcPr>
          <w:p w:rsidR="007E52B2" w:rsidRDefault="008D62C5" w:rsidP="006171B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E52B2" w:rsidRDefault="008D62C5" w:rsidP="00EE3D5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D62C5" w:rsidRPr="007D6443" w:rsidTr="00A33A9C">
        <w:tc>
          <w:tcPr>
            <w:tcW w:w="674" w:type="dxa"/>
          </w:tcPr>
          <w:p w:rsidR="008D62C5" w:rsidRDefault="00094A3B" w:rsidP="00D840EE">
            <w:pPr>
              <w:rPr>
                <w:rFonts w:ascii="Times New Roman" w:hAnsi="Times New Roman" w:cs="Times New Roman"/>
                <w:sz w:val="24"/>
                <w:szCs w:val="24"/>
              </w:rPr>
            </w:pPr>
            <w:r>
              <w:rPr>
                <w:rFonts w:ascii="Times New Roman" w:hAnsi="Times New Roman" w:cs="Times New Roman"/>
                <w:sz w:val="24"/>
                <w:szCs w:val="24"/>
              </w:rPr>
              <w:t>35.</w:t>
            </w:r>
          </w:p>
        </w:tc>
        <w:tc>
          <w:tcPr>
            <w:tcW w:w="3149" w:type="dxa"/>
          </w:tcPr>
          <w:p w:rsidR="008D62C5" w:rsidRPr="008D62C5" w:rsidRDefault="008D62C5" w:rsidP="007F7E49">
            <w:pPr>
              <w:jc w:val="both"/>
              <w:rPr>
                <w:rFonts w:ascii="Times New Roman" w:hAnsi="Times New Roman" w:cs="Times New Roman"/>
                <w:sz w:val="24"/>
                <w:szCs w:val="24"/>
              </w:rPr>
            </w:pPr>
            <w:r w:rsidRPr="008D62C5">
              <w:rPr>
                <w:rFonts w:ascii="Times New Roman" w:hAnsi="Times New Roman" w:cs="Times New Roman"/>
                <w:sz w:val="24"/>
                <w:szCs w:val="24"/>
              </w:rPr>
              <w:t>№ 1075807-6 «О внесении изменений в статью 3 Федерального закона «О развитии сельского хозяйства» и статью 19 Федерального закона «О крестьянском (фермерском) хозяйстве» (в части включения сельского туризма в основные виды деятельности сельскохозяйственного товаропроизводителя)</w:t>
            </w:r>
          </w:p>
        </w:tc>
        <w:tc>
          <w:tcPr>
            <w:tcW w:w="5811" w:type="dxa"/>
          </w:tcPr>
          <w:p w:rsidR="008D62C5" w:rsidRPr="00377AF2" w:rsidRDefault="007745CA" w:rsidP="007745CA">
            <w:pPr>
              <w:jc w:val="both"/>
              <w:rPr>
                <w:rFonts w:ascii="Times New Roman" w:hAnsi="Times New Roman" w:cs="Times New Roman"/>
                <w:sz w:val="24"/>
                <w:szCs w:val="24"/>
              </w:rPr>
            </w:pPr>
            <w:r w:rsidRPr="007745CA">
              <w:rPr>
                <w:rFonts w:ascii="Times New Roman" w:hAnsi="Times New Roman" w:cs="Times New Roman"/>
                <w:sz w:val="24"/>
                <w:szCs w:val="24"/>
              </w:rPr>
              <w:t>Законопроектом предлагается отнести к основному виду деятельности сельскохозяйственного товаропроизводителя деятельность в сфере сельского туризма, установить право лиц, основным видом деятельности которых является деятельность в сфере туризма, на получение государственной поддержки, предусмотренной Федеральным законом «О развитии сельского хозяйства»</w:t>
            </w:r>
          </w:p>
        </w:tc>
        <w:tc>
          <w:tcPr>
            <w:tcW w:w="1843" w:type="dxa"/>
          </w:tcPr>
          <w:p w:rsidR="008D62C5" w:rsidRPr="008D62C5" w:rsidRDefault="008D62C5" w:rsidP="00E53FB2">
            <w:pPr>
              <w:autoSpaceDE w:val="0"/>
              <w:autoSpaceDN w:val="0"/>
              <w:adjustRightInd w:val="0"/>
              <w:jc w:val="center"/>
              <w:rPr>
                <w:rFonts w:ascii="Times New Roman" w:hAnsi="Times New Roman"/>
                <w:sz w:val="24"/>
                <w:szCs w:val="24"/>
                <w:lang w:eastAsia="ru-RU"/>
              </w:rPr>
            </w:pPr>
            <w:r w:rsidRPr="008D62C5">
              <w:rPr>
                <w:rFonts w:ascii="Times New Roman" w:hAnsi="Times New Roman"/>
                <w:sz w:val="24"/>
                <w:szCs w:val="24"/>
                <w:lang w:eastAsia="ru-RU"/>
              </w:rPr>
              <w:t>Депутаты Государственной Думы С.В.</w:t>
            </w:r>
            <w:r>
              <w:rPr>
                <w:rFonts w:ascii="Times New Roman" w:hAnsi="Times New Roman"/>
                <w:sz w:val="24"/>
                <w:szCs w:val="24"/>
                <w:lang w:eastAsia="ru-RU"/>
              </w:rPr>
              <w:t> </w:t>
            </w:r>
            <w:r w:rsidRPr="008D62C5">
              <w:rPr>
                <w:rFonts w:ascii="Times New Roman" w:hAnsi="Times New Roman"/>
                <w:sz w:val="24"/>
                <w:szCs w:val="24"/>
                <w:lang w:eastAsia="ru-RU"/>
              </w:rPr>
              <w:t>Максимова, А.Н.</w:t>
            </w:r>
            <w:r>
              <w:rPr>
                <w:rFonts w:ascii="Times New Roman" w:hAnsi="Times New Roman"/>
                <w:sz w:val="24"/>
                <w:szCs w:val="24"/>
                <w:lang w:eastAsia="ru-RU"/>
              </w:rPr>
              <w:t> </w:t>
            </w:r>
            <w:r w:rsidRPr="008D62C5">
              <w:rPr>
                <w:rFonts w:ascii="Times New Roman" w:hAnsi="Times New Roman"/>
                <w:sz w:val="24"/>
                <w:szCs w:val="24"/>
                <w:lang w:eastAsia="ru-RU"/>
              </w:rPr>
              <w:t>Хайруллин, Н.В.</w:t>
            </w:r>
            <w:r>
              <w:rPr>
                <w:rFonts w:ascii="Times New Roman" w:hAnsi="Times New Roman"/>
                <w:sz w:val="24"/>
                <w:szCs w:val="24"/>
                <w:lang w:eastAsia="ru-RU"/>
              </w:rPr>
              <w:t> </w:t>
            </w:r>
            <w:r w:rsidRPr="008D62C5">
              <w:rPr>
                <w:rFonts w:ascii="Times New Roman" w:hAnsi="Times New Roman"/>
                <w:sz w:val="24"/>
                <w:szCs w:val="24"/>
                <w:lang w:eastAsia="ru-RU"/>
              </w:rPr>
              <w:t>Панков, У.М.</w:t>
            </w:r>
            <w:r>
              <w:rPr>
                <w:rFonts w:ascii="Times New Roman" w:hAnsi="Times New Roman"/>
                <w:sz w:val="24"/>
                <w:szCs w:val="24"/>
                <w:lang w:eastAsia="ru-RU"/>
              </w:rPr>
              <w:t> </w:t>
            </w:r>
            <w:proofErr w:type="spellStart"/>
            <w:r w:rsidRPr="008D62C5">
              <w:rPr>
                <w:rFonts w:ascii="Times New Roman" w:hAnsi="Times New Roman"/>
                <w:sz w:val="24"/>
                <w:szCs w:val="24"/>
                <w:lang w:eastAsia="ru-RU"/>
              </w:rPr>
              <w:t>Умаханов</w:t>
            </w:r>
            <w:proofErr w:type="spellEnd"/>
            <w:r w:rsidRPr="008D62C5">
              <w:rPr>
                <w:rFonts w:ascii="Times New Roman" w:hAnsi="Times New Roman"/>
                <w:sz w:val="24"/>
                <w:szCs w:val="24"/>
                <w:lang w:eastAsia="ru-RU"/>
              </w:rPr>
              <w:t>, Г.К.</w:t>
            </w:r>
            <w:r>
              <w:rPr>
                <w:rFonts w:ascii="Times New Roman" w:hAnsi="Times New Roman"/>
                <w:sz w:val="24"/>
                <w:szCs w:val="24"/>
                <w:lang w:eastAsia="ru-RU"/>
              </w:rPr>
              <w:t> </w:t>
            </w:r>
            <w:proofErr w:type="spellStart"/>
            <w:r w:rsidRPr="008D62C5">
              <w:rPr>
                <w:rFonts w:ascii="Times New Roman" w:hAnsi="Times New Roman"/>
                <w:sz w:val="24"/>
                <w:szCs w:val="24"/>
                <w:lang w:eastAsia="ru-RU"/>
              </w:rPr>
              <w:t>Сафаралиев</w:t>
            </w:r>
            <w:proofErr w:type="spellEnd"/>
            <w:r w:rsidRPr="008D62C5">
              <w:rPr>
                <w:rFonts w:ascii="Times New Roman" w:hAnsi="Times New Roman"/>
                <w:sz w:val="24"/>
                <w:szCs w:val="24"/>
                <w:lang w:eastAsia="ru-RU"/>
              </w:rPr>
              <w:t>, В.П.</w:t>
            </w:r>
            <w:r>
              <w:rPr>
                <w:rFonts w:ascii="Times New Roman" w:hAnsi="Times New Roman"/>
                <w:sz w:val="24"/>
                <w:szCs w:val="24"/>
                <w:lang w:eastAsia="ru-RU"/>
              </w:rPr>
              <w:t> </w:t>
            </w:r>
            <w:proofErr w:type="spellStart"/>
            <w:r w:rsidRPr="008D62C5">
              <w:rPr>
                <w:rFonts w:ascii="Times New Roman" w:hAnsi="Times New Roman"/>
                <w:sz w:val="24"/>
                <w:szCs w:val="24"/>
                <w:lang w:eastAsia="ru-RU"/>
              </w:rPr>
              <w:t>Водолацкий</w:t>
            </w:r>
            <w:proofErr w:type="spellEnd"/>
            <w:r w:rsidRPr="008D62C5">
              <w:rPr>
                <w:rFonts w:ascii="Times New Roman" w:hAnsi="Times New Roman"/>
                <w:sz w:val="24"/>
                <w:szCs w:val="24"/>
                <w:lang w:eastAsia="ru-RU"/>
              </w:rPr>
              <w:t>, М.Т.</w:t>
            </w:r>
            <w:r>
              <w:rPr>
                <w:rFonts w:ascii="Times New Roman" w:hAnsi="Times New Roman"/>
                <w:sz w:val="24"/>
                <w:szCs w:val="24"/>
                <w:lang w:eastAsia="ru-RU"/>
              </w:rPr>
              <w:t> </w:t>
            </w:r>
            <w:r w:rsidRPr="008D62C5">
              <w:rPr>
                <w:rFonts w:ascii="Times New Roman" w:hAnsi="Times New Roman"/>
                <w:sz w:val="24"/>
                <w:szCs w:val="24"/>
                <w:lang w:eastAsia="ru-RU"/>
              </w:rPr>
              <w:t>Гаджиев, О.В.</w:t>
            </w:r>
            <w:r>
              <w:rPr>
                <w:rFonts w:ascii="Times New Roman" w:hAnsi="Times New Roman"/>
                <w:sz w:val="24"/>
                <w:szCs w:val="24"/>
                <w:lang w:eastAsia="ru-RU"/>
              </w:rPr>
              <w:t> </w:t>
            </w:r>
            <w:r w:rsidRPr="008D62C5">
              <w:rPr>
                <w:rFonts w:ascii="Times New Roman" w:hAnsi="Times New Roman"/>
                <w:sz w:val="24"/>
                <w:szCs w:val="24"/>
                <w:lang w:eastAsia="ru-RU"/>
              </w:rPr>
              <w:t>Лебедев, И.М.</w:t>
            </w:r>
            <w:r>
              <w:rPr>
                <w:rFonts w:ascii="Times New Roman" w:hAnsi="Times New Roman"/>
                <w:sz w:val="24"/>
                <w:szCs w:val="24"/>
                <w:lang w:eastAsia="ru-RU"/>
              </w:rPr>
              <w:t> </w:t>
            </w:r>
            <w:r w:rsidRPr="008D62C5">
              <w:rPr>
                <w:rFonts w:ascii="Times New Roman" w:hAnsi="Times New Roman"/>
                <w:sz w:val="24"/>
                <w:szCs w:val="24"/>
                <w:lang w:eastAsia="ru-RU"/>
              </w:rPr>
              <w:t>Гу</w:t>
            </w:r>
            <w:r w:rsidRPr="008D62C5">
              <w:rPr>
                <w:rFonts w:ascii="Times New Roman" w:hAnsi="Times New Roman"/>
                <w:sz w:val="24"/>
                <w:szCs w:val="24"/>
                <w:lang w:eastAsia="ru-RU"/>
              </w:rPr>
              <w:lastRenderedPageBreak/>
              <w:t>сева, П.М.</w:t>
            </w:r>
            <w:r>
              <w:rPr>
                <w:rFonts w:ascii="Times New Roman" w:hAnsi="Times New Roman"/>
                <w:sz w:val="24"/>
                <w:szCs w:val="24"/>
                <w:lang w:eastAsia="ru-RU"/>
              </w:rPr>
              <w:t> </w:t>
            </w:r>
            <w:r w:rsidRPr="008D62C5">
              <w:rPr>
                <w:rFonts w:ascii="Times New Roman" w:hAnsi="Times New Roman"/>
                <w:sz w:val="24"/>
                <w:szCs w:val="24"/>
                <w:lang w:eastAsia="ru-RU"/>
              </w:rPr>
              <w:t>Федяев, Б.К.</w:t>
            </w:r>
            <w:r>
              <w:rPr>
                <w:rFonts w:ascii="Times New Roman" w:hAnsi="Times New Roman"/>
                <w:sz w:val="24"/>
                <w:szCs w:val="24"/>
                <w:lang w:eastAsia="ru-RU"/>
              </w:rPr>
              <w:t> </w:t>
            </w:r>
            <w:r w:rsidRPr="008D62C5">
              <w:rPr>
                <w:rFonts w:ascii="Times New Roman" w:hAnsi="Times New Roman"/>
                <w:sz w:val="24"/>
                <w:szCs w:val="24"/>
                <w:lang w:eastAsia="ru-RU"/>
              </w:rPr>
              <w:t>Балашов</w:t>
            </w:r>
          </w:p>
        </w:tc>
        <w:tc>
          <w:tcPr>
            <w:tcW w:w="1701" w:type="dxa"/>
          </w:tcPr>
          <w:p w:rsidR="008D62C5" w:rsidRDefault="008D62C5" w:rsidP="006171BC">
            <w:pPr>
              <w:jc w:val="center"/>
              <w:rPr>
                <w:rFonts w:ascii="Times New Roman" w:hAnsi="Times New Roman" w:cs="Times New Roman"/>
                <w:sz w:val="24"/>
                <w:szCs w:val="24"/>
              </w:rPr>
            </w:pPr>
            <w:r>
              <w:rPr>
                <w:rFonts w:ascii="Times New Roman" w:hAnsi="Times New Roman" w:cs="Times New Roman"/>
                <w:sz w:val="24"/>
                <w:szCs w:val="24"/>
              </w:rPr>
              <w:lastRenderedPageBreak/>
              <w:t>Отрицательное заключение Правительства Российской Федерации</w:t>
            </w:r>
          </w:p>
        </w:tc>
        <w:tc>
          <w:tcPr>
            <w:tcW w:w="1701" w:type="dxa"/>
          </w:tcPr>
          <w:p w:rsidR="008D62C5" w:rsidRDefault="008D62C5" w:rsidP="00EE3D5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8D62C5" w:rsidRPr="007D6443" w:rsidTr="00A33A9C">
        <w:tc>
          <w:tcPr>
            <w:tcW w:w="674" w:type="dxa"/>
          </w:tcPr>
          <w:p w:rsidR="008D62C5" w:rsidRDefault="00094A3B" w:rsidP="00D840EE">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3149" w:type="dxa"/>
          </w:tcPr>
          <w:p w:rsidR="008D62C5" w:rsidRPr="008D62C5" w:rsidRDefault="008D62C5" w:rsidP="007F7E49">
            <w:pPr>
              <w:jc w:val="both"/>
              <w:rPr>
                <w:rFonts w:ascii="Times New Roman" w:hAnsi="Times New Roman" w:cs="Times New Roman"/>
                <w:sz w:val="24"/>
                <w:szCs w:val="24"/>
              </w:rPr>
            </w:pPr>
            <w:r w:rsidRPr="008D62C5">
              <w:rPr>
                <w:rFonts w:ascii="Times New Roman" w:hAnsi="Times New Roman" w:cs="Times New Roman"/>
                <w:sz w:val="24"/>
                <w:szCs w:val="24"/>
              </w:rPr>
              <w:t>№ 5542-7 «О внесении изменений в Лесной кодекс Российской Федерации» (в части правового регулирования доступа граждан на лесные участки при осуществлении рекреационной деятельности в лесах)</w:t>
            </w:r>
          </w:p>
        </w:tc>
        <w:tc>
          <w:tcPr>
            <w:tcW w:w="5811" w:type="dxa"/>
          </w:tcPr>
          <w:p w:rsidR="008D62C5" w:rsidRPr="00377AF2" w:rsidRDefault="000B4471" w:rsidP="000B4471">
            <w:pPr>
              <w:jc w:val="both"/>
              <w:rPr>
                <w:rFonts w:ascii="Times New Roman" w:hAnsi="Times New Roman" w:cs="Times New Roman"/>
                <w:sz w:val="24"/>
                <w:szCs w:val="24"/>
              </w:rPr>
            </w:pPr>
            <w:r w:rsidRPr="000B4471">
              <w:rPr>
                <w:rFonts w:ascii="Times New Roman" w:hAnsi="Times New Roman" w:cs="Times New Roman"/>
                <w:sz w:val="24"/>
                <w:szCs w:val="24"/>
              </w:rPr>
              <w:t>Законопроектом предлагается на лесных участках, предназначенных для осуществления рекреационной деятельности, разрешать пребывание граждан только при предъявлении гражданином документа, удостоверяющего его личность. Для реализации этих мер, при осуществлении рекреационной деятельности в лесах допускается возведение временных оград, при этом доступ граждан на лесной участок осуществляется через каждые 100 метров границы соответствующего лесного участка.</w:t>
            </w:r>
            <w:r>
              <w:rPr>
                <w:rFonts w:ascii="Times New Roman" w:hAnsi="Times New Roman" w:cs="Times New Roman"/>
                <w:sz w:val="24"/>
                <w:szCs w:val="24"/>
              </w:rPr>
              <w:t xml:space="preserve"> </w:t>
            </w:r>
            <w:r w:rsidRPr="000B4471">
              <w:rPr>
                <w:rFonts w:ascii="Times New Roman" w:hAnsi="Times New Roman" w:cs="Times New Roman"/>
                <w:sz w:val="24"/>
                <w:szCs w:val="24"/>
              </w:rPr>
              <w:t>Комитет не поддерживает законопроект, так как его реализация повлечет за собой ограничение прав граждан на свободный доступ в леса, гарантированный статьей 11 Лесного кодекса РФ</w:t>
            </w:r>
          </w:p>
        </w:tc>
        <w:tc>
          <w:tcPr>
            <w:tcW w:w="1843" w:type="dxa"/>
          </w:tcPr>
          <w:p w:rsidR="008D62C5" w:rsidRPr="008D62C5" w:rsidRDefault="008D62C5" w:rsidP="00E53FB2">
            <w:pPr>
              <w:autoSpaceDE w:val="0"/>
              <w:autoSpaceDN w:val="0"/>
              <w:adjustRightInd w:val="0"/>
              <w:jc w:val="center"/>
              <w:rPr>
                <w:rFonts w:ascii="Times New Roman" w:hAnsi="Times New Roman"/>
                <w:sz w:val="24"/>
                <w:szCs w:val="24"/>
                <w:lang w:eastAsia="ru-RU"/>
              </w:rPr>
            </w:pPr>
            <w:r w:rsidRPr="008D62C5">
              <w:rPr>
                <w:rFonts w:ascii="Times New Roman" w:hAnsi="Times New Roman"/>
                <w:sz w:val="24"/>
                <w:szCs w:val="24"/>
                <w:lang w:eastAsia="ru-RU"/>
              </w:rPr>
              <w:t>Депутат Государственной Думы В.М.</w:t>
            </w:r>
            <w:r>
              <w:rPr>
                <w:rFonts w:ascii="Times New Roman" w:hAnsi="Times New Roman"/>
                <w:sz w:val="24"/>
                <w:szCs w:val="24"/>
                <w:lang w:eastAsia="ru-RU"/>
              </w:rPr>
              <w:t> </w:t>
            </w:r>
            <w:r w:rsidRPr="008D62C5">
              <w:rPr>
                <w:rFonts w:ascii="Times New Roman" w:hAnsi="Times New Roman"/>
                <w:sz w:val="24"/>
                <w:szCs w:val="24"/>
                <w:lang w:eastAsia="ru-RU"/>
              </w:rPr>
              <w:t>Тарасюк</w:t>
            </w:r>
          </w:p>
        </w:tc>
        <w:tc>
          <w:tcPr>
            <w:tcW w:w="1701" w:type="dxa"/>
          </w:tcPr>
          <w:p w:rsidR="008D62C5" w:rsidRDefault="008D62C5" w:rsidP="008D62C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D62C5" w:rsidRDefault="008D62C5" w:rsidP="00EE3D5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8D62C5" w:rsidRPr="007D6443" w:rsidTr="00A33A9C">
        <w:tc>
          <w:tcPr>
            <w:tcW w:w="674" w:type="dxa"/>
          </w:tcPr>
          <w:p w:rsidR="008D62C5" w:rsidRDefault="00094A3B" w:rsidP="00D840EE">
            <w:pPr>
              <w:rPr>
                <w:rFonts w:ascii="Times New Roman" w:hAnsi="Times New Roman" w:cs="Times New Roman"/>
                <w:sz w:val="24"/>
                <w:szCs w:val="24"/>
              </w:rPr>
            </w:pPr>
            <w:r>
              <w:rPr>
                <w:rFonts w:ascii="Times New Roman" w:hAnsi="Times New Roman" w:cs="Times New Roman"/>
                <w:sz w:val="24"/>
                <w:szCs w:val="24"/>
              </w:rPr>
              <w:t>37.</w:t>
            </w:r>
          </w:p>
        </w:tc>
        <w:tc>
          <w:tcPr>
            <w:tcW w:w="3149" w:type="dxa"/>
          </w:tcPr>
          <w:p w:rsidR="008D62C5" w:rsidRPr="008D62C5" w:rsidRDefault="008D62C5" w:rsidP="007F7E49">
            <w:pPr>
              <w:jc w:val="both"/>
              <w:rPr>
                <w:rFonts w:ascii="Times New Roman" w:hAnsi="Times New Roman" w:cs="Times New Roman"/>
                <w:sz w:val="24"/>
                <w:szCs w:val="24"/>
              </w:rPr>
            </w:pPr>
            <w:r w:rsidRPr="008D62C5">
              <w:rPr>
                <w:rFonts w:ascii="Times New Roman" w:hAnsi="Times New Roman" w:cs="Times New Roman"/>
                <w:sz w:val="24"/>
                <w:szCs w:val="24"/>
              </w:rPr>
              <w:t>№ 5544-7 «О внесении изменений в Лесной кодекс Российской Федерации» (в части совершенствования правового регулирования использования лесов для осуществления рекреационной деятельности)</w:t>
            </w:r>
          </w:p>
        </w:tc>
        <w:tc>
          <w:tcPr>
            <w:tcW w:w="5811" w:type="dxa"/>
          </w:tcPr>
          <w:p w:rsidR="008D62C5" w:rsidRPr="00377AF2" w:rsidRDefault="000B4471" w:rsidP="000B4471">
            <w:pPr>
              <w:jc w:val="both"/>
              <w:rPr>
                <w:rFonts w:ascii="Times New Roman" w:hAnsi="Times New Roman" w:cs="Times New Roman"/>
                <w:sz w:val="24"/>
                <w:szCs w:val="24"/>
              </w:rPr>
            </w:pPr>
            <w:r w:rsidRPr="000B4471">
              <w:rPr>
                <w:rFonts w:ascii="Times New Roman" w:hAnsi="Times New Roman" w:cs="Times New Roman"/>
                <w:sz w:val="24"/>
                <w:szCs w:val="24"/>
              </w:rPr>
              <w:t>Законопроектом в Лесной кодекс РФ вносятся изменения, в соответствии с которыми арендатор лесного участка, осуществляющий рекреационную деятельность на таком участке более 10 лет и выполняющий все проектные работы в это время, может заключить договор купли-продажи данного лесного участка с переоформлением права аренды в собственность за исключением случаев, когда лесной участок расположен на особо охраняемых природных территориях.</w:t>
            </w:r>
            <w:r>
              <w:rPr>
                <w:rFonts w:ascii="Times New Roman" w:hAnsi="Times New Roman" w:cs="Times New Roman"/>
                <w:sz w:val="24"/>
                <w:szCs w:val="24"/>
              </w:rPr>
              <w:t xml:space="preserve"> </w:t>
            </w:r>
            <w:r w:rsidRPr="000B4471">
              <w:rPr>
                <w:rFonts w:ascii="Times New Roman" w:hAnsi="Times New Roman" w:cs="Times New Roman"/>
                <w:sz w:val="24"/>
                <w:szCs w:val="24"/>
              </w:rPr>
              <w:t>Комитет не поддерживает законопроект, так как его реализация повлечет за собой приватизацию наиболее привлекательных для отдыха граждан лесных участков преимущественно расположенных вокруг городов и крупных населенных пунктов. В результате чего доступ на эти участки для всех граждан будет запрещен. Вход на приватизированные лесные участки будет платным</w:t>
            </w:r>
          </w:p>
        </w:tc>
        <w:tc>
          <w:tcPr>
            <w:tcW w:w="1843" w:type="dxa"/>
          </w:tcPr>
          <w:p w:rsidR="008D62C5" w:rsidRPr="008D62C5" w:rsidRDefault="008D62C5" w:rsidP="00E53FB2">
            <w:pPr>
              <w:autoSpaceDE w:val="0"/>
              <w:autoSpaceDN w:val="0"/>
              <w:adjustRightInd w:val="0"/>
              <w:jc w:val="center"/>
              <w:rPr>
                <w:rFonts w:ascii="Times New Roman" w:hAnsi="Times New Roman"/>
                <w:sz w:val="24"/>
                <w:szCs w:val="24"/>
                <w:lang w:eastAsia="ru-RU"/>
              </w:rPr>
            </w:pPr>
            <w:r w:rsidRPr="008D62C5">
              <w:rPr>
                <w:rFonts w:ascii="Times New Roman" w:hAnsi="Times New Roman"/>
                <w:sz w:val="24"/>
                <w:szCs w:val="24"/>
                <w:lang w:eastAsia="ru-RU"/>
              </w:rPr>
              <w:t>Депутат Государственной Думы В.М.</w:t>
            </w:r>
            <w:r>
              <w:rPr>
                <w:rFonts w:ascii="Times New Roman" w:hAnsi="Times New Roman"/>
                <w:sz w:val="24"/>
                <w:szCs w:val="24"/>
                <w:lang w:eastAsia="ru-RU"/>
              </w:rPr>
              <w:t> </w:t>
            </w:r>
            <w:r w:rsidRPr="008D62C5">
              <w:rPr>
                <w:rFonts w:ascii="Times New Roman" w:hAnsi="Times New Roman"/>
                <w:sz w:val="24"/>
                <w:szCs w:val="24"/>
                <w:lang w:eastAsia="ru-RU"/>
              </w:rPr>
              <w:t>Тарасюк</w:t>
            </w:r>
          </w:p>
        </w:tc>
        <w:tc>
          <w:tcPr>
            <w:tcW w:w="1701" w:type="dxa"/>
          </w:tcPr>
          <w:p w:rsidR="008D62C5" w:rsidRDefault="008D62C5" w:rsidP="006171B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D62C5" w:rsidRDefault="008D62C5" w:rsidP="00EE3D5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95" w:rsidRDefault="000C0395" w:rsidP="002926C8">
      <w:pPr>
        <w:spacing w:after="0" w:line="240" w:lineRule="auto"/>
      </w:pPr>
      <w:r>
        <w:separator/>
      </w:r>
    </w:p>
  </w:endnote>
  <w:endnote w:type="continuationSeparator" w:id="0">
    <w:p w:rsidR="000C0395" w:rsidRDefault="000C0395"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95" w:rsidRDefault="000C0395" w:rsidP="002926C8">
      <w:pPr>
        <w:spacing w:after="0" w:line="240" w:lineRule="auto"/>
      </w:pPr>
      <w:r>
        <w:separator/>
      </w:r>
    </w:p>
  </w:footnote>
  <w:footnote w:type="continuationSeparator" w:id="0">
    <w:p w:rsidR="000C0395" w:rsidRDefault="000C0395"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753C29" w:rsidRDefault="00753C29">
        <w:pPr>
          <w:pStyle w:val="a7"/>
          <w:jc w:val="right"/>
        </w:pPr>
        <w:r>
          <w:fldChar w:fldCharType="begin"/>
        </w:r>
        <w:r>
          <w:instrText>PAGE   \* MERGEFORMAT</w:instrText>
        </w:r>
        <w:r>
          <w:fldChar w:fldCharType="separate"/>
        </w:r>
        <w:r w:rsidR="0084164B">
          <w:rPr>
            <w:noProof/>
          </w:rPr>
          <w:t>20</w:t>
        </w:r>
        <w:r>
          <w:fldChar w:fldCharType="end"/>
        </w:r>
      </w:p>
    </w:sdtContent>
  </w:sdt>
  <w:p w:rsidR="00753C29" w:rsidRDefault="00753C2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1058F"/>
    <w:rsid w:val="000111FF"/>
    <w:rsid w:val="0001693A"/>
    <w:rsid w:val="00017444"/>
    <w:rsid w:val="00020576"/>
    <w:rsid w:val="000234E1"/>
    <w:rsid w:val="000240A9"/>
    <w:rsid w:val="00025964"/>
    <w:rsid w:val="00025B59"/>
    <w:rsid w:val="000304F7"/>
    <w:rsid w:val="00032A2B"/>
    <w:rsid w:val="00034066"/>
    <w:rsid w:val="000376E5"/>
    <w:rsid w:val="00037E3E"/>
    <w:rsid w:val="00041E81"/>
    <w:rsid w:val="00042541"/>
    <w:rsid w:val="0004333B"/>
    <w:rsid w:val="00047DB2"/>
    <w:rsid w:val="000506CA"/>
    <w:rsid w:val="00050970"/>
    <w:rsid w:val="00054493"/>
    <w:rsid w:val="0005552E"/>
    <w:rsid w:val="00060E07"/>
    <w:rsid w:val="00062C65"/>
    <w:rsid w:val="00063223"/>
    <w:rsid w:val="000677F5"/>
    <w:rsid w:val="00070A90"/>
    <w:rsid w:val="000710F7"/>
    <w:rsid w:val="00072C83"/>
    <w:rsid w:val="0007743E"/>
    <w:rsid w:val="0008040A"/>
    <w:rsid w:val="000810FB"/>
    <w:rsid w:val="00082D18"/>
    <w:rsid w:val="00082F44"/>
    <w:rsid w:val="000850DB"/>
    <w:rsid w:val="000865BC"/>
    <w:rsid w:val="000866EA"/>
    <w:rsid w:val="00090C37"/>
    <w:rsid w:val="00091E0E"/>
    <w:rsid w:val="000945FD"/>
    <w:rsid w:val="00094A3B"/>
    <w:rsid w:val="0009623A"/>
    <w:rsid w:val="000A2D0A"/>
    <w:rsid w:val="000A5EDA"/>
    <w:rsid w:val="000A7120"/>
    <w:rsid w:val="000B0EE6"/>
    <w:rsid w:val="000B1792"/>
    <w:rsid w:val="000B3C91"/>
    <w:rsid w:val="000B4471"/>
    <w:rsid w:val="000C0395"/>
    <w:rsid w:val="000C09CE"/>
    <w:rsid w:val="000C212A"/>
    <w:rsid w:val="000D1190"/>
    <w:rsid w:val="000D156B"/>
    <w:rsid w:val="000D1BBB"/>
    <w:rsid w:val="000D31F7"/>
    <w:rsid w:val="000D4CE8"/>
    <w:rsid w:val="000E0961"/>
    <w:rsid w:val="000E18EA"/>
    <w:rsid w:val="000E40DE"/>
    <w:rsid w:val="000E4249"/>
    <w:rsid w:val="000F1F46"/>
    <w:rsid w:val="000F2FE8"/>
    <w:rsid w:val="000F310B"/>
    <w:rsid w:val="000F3225"/>
    <w:rsid w:val="000F3A0A"/>
    <w:rsid w:val="000F3F61"/>
    <w:rsid w:val="000F562F"/>
    <w:rsid w:val="000F5C9D"/>
    <w:rsid w:val="000F6ECD"/>
    <w:rsid w:val="000F6FFA"/>
    <w:rsid w:val="00105490"/>
    <w:rsid w:val="0010677D"/>
    <w:rsid w:val="00107269"/>
    <w:rsid w:val="00107792"/>
    <w:rsid w:val="001133BC"/>
    <w:rsid w:val="00114A86"/>
    <w:rsid w:val="00115586"/>
    <w:rsid w:val="00115B48"/>
    <w:rsid w:val="00117824"/>
    <w:rsid w:val="001230C4"/>
    <w:rsid w:val="00123C65"/>
    <w:rsid w:val="00124C74"/>
    <w:rsid w:val="0012559E"/>
    <w:rsid w:val="001308BA"/>
    <w:rsid w:val="0013774F"/>
    <w:rsid w:val="00140BAF"/>
    <w:rsid w:val="00145D03"/>
    <w:rsid w:val="00145E09"/>
    <w:rsid w:val="001516C2"/>
    <w:rsid w:val="0015380E"/>
    <w:rsid w:val="001569B0"/>
    <w:rsid w:val="0016096D"/>
    <w:rsid w:val="00161700"/>
    <w:rsid w:val="00162DE0"/>
    <w:rsid w:val="00163777"/>
    <w:rsid w:val="001650BF"/>
    <w:rsid w:val="00165C70"/>
    <w:rsid w:val="00166EE3"/>
    <w:rsid w:val="0016775D"/>
    <w:rsid w:val="00167B54"/>
    <w:rsid w:val="00171D98"/>
    <w:rsid w:val="00180402"/>
    <w:rsid w:val="00182570"/>
    <w:rsid w:val="0018696F"/>
    <w:rsid w:val="00187723"/>
    <w:rsid w:val="00194C80"/>
    <w:rsid w:val="00196371"/>
    <w:rsid w:val="00196E01"/>
    <w:rsid w:val="0019797F"/>
    <w:rsid w:val="001A0F6E"/>
    <w:rsid w:val="001A17B1"/>
    <w:rsid w:val="001A29BA"/>
    <w:rsid w:val="001A7470"/>
    <w:rsid w:val="001B06EE"/>
    <w:rsid w:val="001B0B67"/>
    <w:rsid w:val="001B4516"/>
    <w:rsid w:val="001B792E"/>
    <w:rsid w:val="001C0333"/>
    <w:rsid w:val="001C073D"/>
    <w:rsid w:val="001C4114"/>
    <w:rsid w:val="001D16AA"/>
    <w:rsid w:val="001D1EBA"/>
    <w:rsid w:val="001D2474"/>
    <w:rsid w:val="001D28CB"/>
    <w:rsid w:val="001D2F7C"/>
    <w:rsid w:val="001D471E"/>
    <w:rsid w:val="001D58BF"/>
    <w:rsid w:val="001D6038"/>
    <w:rsid w:val="001D63E7"/>
    <w:rsid w:val="001E127F"/>
    <w:rsid w:val="001E1468"/>
    <w:rsid w:val="001E1C40"/>
    <w:rsid w:val="001E2354"/>
    <w:rsid w:val="001E53B6"/>
    <w:rsid w:val="001F001E"/>
    <w:rsid w:val="001F08E6"/>
    <w:rsid w:val="001F387F"/>
    <w:rsid w:val="001F4000"/>
    <w:rsid w:val="001F4237"/>
    <w:rsid w:val="00200384"/>
    <w:rsid w:val="002021D4"/>
    <w:rsid w:val="002024ED"/>
    <w:rsid w:val="00206728"/>
    <w:rsid w:val="00211D46"/>
    <w:rsid w:val="00216FD4"/>
    <w:rsid w:val="00217D99"/>
    <w:rsid w:val="00221288"/>
    <w:rsid w:val="00221673"/>
    <w:rsid w:val="00232D27"/>
    <w:rsid w:val="00241747"/>
    <w:rsid w:val="00241DD8"/>
    <w:rsid w:val="00250084"/>
    <w:rsid w:val="002505BA"/>
    <w:rsid w:val="00255A42"/>
    <w:rsid w:val="002576A8"/>
    <w:rsid w:val="00261E95"/>
    <w:rsid w:val="002638E2"/>
    <w:rsid w:val="00265CDF"/>
    <w:rsid w:val="002662E5"/>
    <w:rsid w:val="002732CD"/>
    <w:rsid w:val="0028363F"/>
    <w:rsid w:val="00285998"/>
    <w:rsid w:val="0028639A"/>
    <w:rsid w:val="002909E9"/>
    <w:rsid w:val="00291808"/>
    <w:rsid w:val="002918B1"/>
    <w:rsid w:val="002926C8"/>
    <w:rsid w:val="002938D5"/>
    <w:rsid w:val="00296318"/>
    <w:rsid w:val="00297DF2"/>
    <w:rsid w:val="002A0373"/>
    <w:rsid w:val="002A4DD5"/>
    <w:rsid w:val="002A6645"/>
    <w:rsid w:val="002B0FE9"/>
    <w:rsid w:val="002B1390"/>
    <w:rsid w:val="002B3D4C"/>
    <w:rsid w:val="002B448E"/>
    <w:rsid w:val="002B552F"/>
    <w:rsid w:val="002B62FC"/>
    <w:rsid w:val="002C2CBA"/>
    <w:rsid w:val="002C6339"/>
    <w:rsid w:val="002D1ACE"/>
    <w:rsid w:val="002D415F"/>
    <w:rsid w:val="002D4477"/>
    <w:rsid w:val="002D711C"/>
    <w:rsid w:val="002E054A"/>
    <w:rsid w:val="002E15B7"/>
    <w:rsid w:val="002F16D4"/>
    <w:rsid w:val="002F5ED5"/>
    <w:rsid w:val="00301472"/>
    <w:rsid w:val="00301CF6"/>
    <w:rsid w:val="0030234F"/>
    <w:rsid w:val="00302AA0"/>
    <w:rsid w:val="00310AA8"/>
    <w:rsid w:val="0031159D"/>
    <w:rsid w:val="0031215E"/>
    <w:rsid w:val="003132D2"/>
    <w:rsid w:val="0031689D"/>
    <w:rsid w:val="003178A4"/>
    <w:rsid w:val="00320E88"/>
    <w:rsid w:val="003214EF"/>
    <w:rsid w:val="00321CF0"/>
    <w:rsid w:val="003234D4"/>
    <w:rsid w:val="00323DD6"/>
    <w:rsid w:val="0032460C"/>
    <w:rsid w:val="00324BD5"/>
    <w:rsid w:val="0032615E"/>
    <w:rsid w:val="003271C0"/>
    <w:rsid w:val="00336173"/>
    <w:rsid w:val="00336F62"/>
    <w:rsid w:val="00337E17"/>
    <w:rsid w:val="0034184F"/>
    <w:rsid w:val="00341874"/>
    <w:rsid w:val="00343D45"/>
    <w:rsid w:val="00343FC9"/>
    <w:rsid w:val="003440A0"/>
    <w:rsid w:val="00345159"/>
    <w:rsid w:val="00346090"/>
    <w:rsid w:val="00352686"/>
    <w:rsid w:val="00353441"/>
    <w:rsid w:val="00354695"/>
    <w:rsid w:val="003549F2"/>
    <w:rsid w:val="00363A30"/>
    <w:rsid w:val="003651E4"/>
    <w:rsid w:val="00365449"/>
    <w:rsid w:val="00367051"/>
    <w:rsid w:val="00367DAB"/>
    <w:rsid w:val="003722E7"/>
    <w:rsid w:val="00373528"/>
    <w:rsid w:val="00376525"/>
    <w:rsid w:val="00376C8A"/>
    <w:rsid w:val="00377AF2"/>
    <w:rsid w:val="00380F47"/>
    <w:rsid w:val="00381990"/>
    <w:rsid w:val="00387BB0"/>
    <w:rsid w:val="003903C0"/>
    <w:rsid w:val="0039396A"/>
    <w:rsid w:val="00393C35"/>
    <w:rsid w:val="00395BA7"/>
    <w:rsid w:val="00397E51"/>
    <w:rsid w:val="003A0DC0"/>
    <w:rsid w:val="003A67A1"/>
    <w:rsid w:val="003B1346"/>
    <w:rsid w:val="003B46FC"/>
    <w:rsid w:val="003B5067"/>
    <w:rsid w:val="003B718D"/>
    <w:rsid w:val="003C0394"/>
    <w:rsid w:val="003C68CE"/>
    <w:rsid w:val="003C7DBD"/>
    <w:rsid w:val="003D18EA"/>
    <w:rsid w:val="003D775A"/>
    <w:rsid w:val="003D787A"/>
    <w:rsid w:val="003E19F0"/>
    <w:rsid w:val="003E2002"/>
    <w:rsid w:val="003E23F4"/>
    <w:rsid w:val="003E349D"/>
    <w:rsid w:val="003E3589"/>
    <w:rsid w:val="003E6868"/>
    <w:rsid w:val="003F1A22"/>
    <w:rsid w:val="003F1DD1"/>
    <w:rsid w:val="003F4658"/>
    <w:rsid w:val="003F5C6E"/>
    <w:rsid w:val="003F6E2E"/>
    <w:rsid w:val="004000CB"/>
    <w:rsid w:val="004010A0"/>
    <w:rsid w:val="0040574F"/>
    <w:rsid w:val="004157B5"/>
    <w:rsid w:val="00420BEE"/>
    <w:rsid w:val="00424A2F"/>
    <w:rsid w:val="00427B4B"/>
    <w:rsid w:val="004315A8"/>
    <w:rsid w:val="00432429"/>
    <w:rsid w:val="00432898"/>
    <w:rsid w:val="00435AA2"/>
    <w:rsid w:val="00436558"/>
    <w:rsid w:val="0044264D"/>
    <w:rsid w:val="004429E9"/>
    <w:rsid w:val="004438BC"/>
    <w:rsid w:val="004463CC"/>
    <w:rsid w:val="00447C80"/>
    <w:rsid w:val="0045133F"/>
    <w:rsid w:val="00451805"/>
    <w:rsid w:val="00451A61"/>
    <w:rsid w:val="00452A71"/>
    <w:rsid w:val="0045366C"/>
    <w:rsid w:val="00456A52"/>
    <w:rsid w:val="004572D3"/>
    <w:rsid w:val="004621CF"/>
    <w:rsid w:val="004650D4"/>
    <w:rsid w:val="004668C9"/>
    <w:rsid w:val="00466A9C"/>
    <w:rsid w:val="00467136"/>
    <w:rsid w:val="00472F2A"/>
    <w:rsid w:val="004818F0"/>
    <w:rsid w:val="00481933"/>
    <w:rsid w:val="00485732"/>
    <w:rsid w:val="00487D1D"/>
    <w:rsid w:val="0049225E"/>
    <w:rsid w:val="004927C1"/>
    <w:rsid w:val="00492F07"/>
    <w:rsid w:val="0049548A"/>
    <w:rsid w:val="00497B14"/>
    <w:rsid w:val="004A623F"/>
    <w:rsid w:val="004B3371"/>
    <w:rsid w:val="004B60AF"/>
    <w:rsid w:val="004C352A"/>
    <w:rsid w:val="004C6F37"/>
    <w:rsid w:val="004D100E"/>
    <w:rsid w:val="004D1050"/>
    <w:rsid w:val="004D1350"/>
    <w:rsid w:val="004D2FB6"/>
    <w:rsid w:val="004D473C"/>
    <w:rsid w:val="004D660C"/>
    <w:rsid w:val="004E0562"/>
    <w:rsid w:val="004E29CD"/>
    <w:rsid w:val="004E441A"/>
    <w:rsid w:val="004E5235"/>
    <w:rsid w:val="004E6427"/>
    <w:rsid w:val="004F0144"/>
    <w:rsid w:val="004F356C"/>
    <w:rsid w:val="004F6849"/>
    <w:rsid w:val="004F7E58"/>
    <w:rsid w:val="00501380"/>
    <w:rsid w:val="005055E5"/>
    <w:rsid w:val="00511868"/>
    <w:rsid w:val="00512385"/>
    <w:rsid w:val="00512B01"/>
    <w:rsid w:val="005135D1"/>
    <w:rsid w:val="00513E2B"/>
    <w:rsid w:val="005141AA"/>
    <w:rsid w:val="00517E4A"/>
    <w:rsid w:val="005207EE"/>
    <w:rsid w:val="005240E6"/>
    <w:rsid w:val="005262E3"/>
    <w:rsid w:val="0052789D"/>
    <w:rsid w:val="0053069B"/>
    <w:rsid w:val="005335A9"/>
    <w:rsid w:val="00533D0F"/>
    <w:rsid w:val="00540D63"/>
    <w:rsid w:val="00541840"/>
    <w:rsid w:val="00545033"/>
    <w:rsid w:val="0054553A"/>
    <w:rsid w:val="005466D6"/>
    <w:rsid w:val="00552978"/>
    <w:rsid w:val="00554662"/>
    <w:rsid w:val="0056650E"/>
    <w:rsid w:val="00567604"/>
    <w:rsid w:val="00572354"/>
    <w:rsid w:val="00572C26"/>
    <w:rsid w:val="00573514"/>
    <w:rsid w:val="0057469D"/>
    <w:rsid w:val="005805F4"/>
    <w:rsid w:val="0058105F"/>
    <w:rsid w:val="005853EF"/>
    <w:rsid w:val="00585A03"/>
    <w:rsid w:val="00587E12"/>
    <w:rsid w:val="00591509"/>
    <w:rsid w:val="00592896"/>
    <w:rsid w:val="00595013"/>
    <w:rsid w:val="005B250E"/>
    <w:rsid w:val="005B2C87"/>
    <w:rsid w:val="005B48FB"/>
    <w:rsid w:val="005B7CA2"/>
    <w:rsid w:val="005D0821"/>
    <w:rsid w:val="005D3F04"/>
    <w:rsid w:val="005D5557"/>
    <w:rsid w:val="005D5736"/>
    <w:rsid w:val="005D6005"/>
    <w:rsid w:val="005E31B0"/>
    <w:rsid w:val="005E6177"/>
    <w:rsid w:val="005F12BC"/>
    <w:rsid w:val="005F1DB8"/>
    <w:rsid w:val="005F1F18"/>
    <w:rsid w:val="005F277A"/>
    <w:rsid w:val="005F68DA"/>
    <w:rsid w:val="00601857"/>
    <w:rsid w:val="0060315C"/>
    <w:rsid w:val="00603A48"/>
    <w:rsid w:val="00606F0B"/>
    <w:rsid w:val="00607342"/>
    <w:rsid w:val="0061376A"/>
    <w:rsid w:val="006171BC"/>
    <w:rsid w:val="00617C73"/>
    <w:rsid w:val="00617CE7"/>
    <w:rsid w:val="00617EEF"/>
    <w:rsid w:val="00617FB4"/>
    <w:rsid w:val="00622DB1"/>
    <w:rsid w:val="00624AEB"/>
    <w:rsid w:val="0062584B"/>
    <w:rsid w:val="00632E15"/>
    <w:rsid w:val="00636E05"/>
    <w:rsid w:val="006419B2"/>
    <w:rsid w:val="006428A7"/>
    <w:rsid w:val="00643530"/>
    <w:rsid w:val="00643CA3"/>
    <w:rsid w:val="00643CD5"/>
    <w:rsid w:val="0064531B"/>
    <w:rsid w:val="00645EF5"/>
    <w:rsid w:val="0066057F"/>
    <w:rsid w:val="0066183F"/>
    <w:rsid w:val="006637F6"/>
    <w:rsid w:val="006649A9"/>
    <w:rsid w:val="00665915"/>
    <w:rsid w:val="00665CC0"/>
    <w:rsid w:val="00667D56"/>
    <w:rsid w:val="00670B0D"/>
    <w:rsid w:val="00671682"/>
    <w:rsid w:val="00672144"/>
    <w:rsid w:val="006740FD"/>
    <w:rsid w:val="006764D4"/>
    <w:rsid w:val="00676D28"/>
    <w:rsid w:val="00691418"/>
    <w:rsid w:val="00692770"/>
    <w:rsid w:val="00692E9E"/>
    <w:rsid w:val="00693C25"/>
    <w:rsid w:val="0069418A"/>
    <w:rsid w:val="006A194C"/>
    <w:rsid w:val="006A49D7"/>
    <w:rsid w:val="006A4CAB"/>
    <w:rsid w:val="006B0072"/>
    <w:rsid w:val="006B6755"/>
    <w:rsid w:val="006B7DFA"/>
    <w:rsid w:val="006C441A"/>
    <w:rsid w:val="006C5864"/>
    <w:rsid w:val="006C599B"/>
    <w:rsid w:val="006C7775"/>
    <w:rsid w:val="006D097A"/>
    <w:rsid w:val="006D0CA4"/>
    <w:rsid w:val="006D1374"/>
    <w:rsid w:val="006D3BF9"/>
    <w:rsid w:val="006E2220"/>
    <w:rsid w:val="006E63C1"/>
    <w:rsid w:val="006F1267"/>
    <w:rsid w:val="006F3F81"/>
    <w:rsid w:val="006F5D54"/>
    <w:rsid w:val="006F5D8E"/>
    <w:rsid w:val="006F7CAE"/>
    <w:rsid w:val="00701221"/>
    <w:rsid w:val="007033A8"/>
    <w:rsid w:val="0070463D"/>
    <w:rsid w:val="00706A44"/>
    <w:rsid w:val="00707038"/>
    <w:rsid w:val="007076AE"/>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5BD9"/>
    <w:rsid w:val="00746AF9"/>
    <w:rsid w:val="0074730B"/>
    <w:rsid w:val="00747CE0"/>
    <w:rsid w:val="00750852"/>
    <w:rsid w:val="00750EC7"/>
    <w:rsid w:val="00752EA7"/>
    <w:rsid w:val="00753C29"/>
    <w:rsid w:val="00757031"/>
    <w:rsid w:val="0076083C"/>
    <w:rsid w:val="00762F5E"/>
    <w:rsid w:val="007642EF"/>
    <w:rsid w:val="00766427"/>
    <w:rsid w:val="00767220"/>
    <w:rsid w:val="00767BF6"/>
    <w:rsid w:val="00770184"/>
    <w:rsid w:val="00772267"/>
    <w:rsid w:val="007745CA"/>
    <w:rsid w:val="0077622F"/>
    <w:rsid w:val="0077744D"/>
    <w:rsid w:val="00780687"/>
    <w:rsid w:val="00781B79"/>
    <w:rsid w:val="00781CCC"/>
    <w:rsid w:val="00783DEE"/>
    <w:rsid w:val="00787169"/>
    <w:rsid w:val="0078732C"/>
    <w:rsid w:val="007934DA"/>
    <w:rsid w:val="00795E23"/>
    <w:rsid w:val="00797CF4"/>
    <w:rsid w:val="007A1B92"/>
    <w:rsid w:val="007A298C"/>
    <w:rsid w:val="007A353C"/>
    <w:rsid w:val="007A6C33"/>
    <w:rsid w:val="007A7533"/>
    <w:rsid w:val="007B3D67"/>
    <w:rsid w:val="007B54DB"/>
    <w:rsid w:val="007B7CEB"/>
    <w:rsid w:val="007C1CA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69A"/>
    <w:rsid w:val="008060EC"/>
    <w:rsid w:val="008072DF"/>
    <w:rsid w:val="00807A00"/>
    <w:rsid w:val="00811A40"/>
    <w:rsid w:val="00813A06"/>
    <w:rsid w:val="00816F3F"/>
    <w:rsid w:val="0082161D"/>
    <w:rsid w:val="0082361B"/>
    <w:rsid w:val="0082374F"/>
    <w:rsid w:val="00823E06"/>
    <w:rsid w:val="008244F0"/>
    <w:rsid w:val="00824C83"/>
    <w:rsid w:val="00825F7D"/>
    <w:rsid w:val="00827003"/>
    <w:rsid w:val="00827599"/>
    <w:rsid w:val="00830937"/>
    <w:rsid w:val="00833B3F"/>
    <w:rsid w:val="00836E1C"/>
    <w:rsid w:val="00840465"/>
    <w:rsid w:val="0084164B"/>
    <w:rsid w:val="008428FF"/>
    <w:rsid w:val="0084447D"/>
    <w:rsid w:val="00846385"/>
    <w:rsid w:val="008503B3"/>
    <w:rsid w:val="008505D0"/>
    <w:rsid w:val="00851A18"/>
    <w:rsid w:val="00852FEB"/>
    <w:rsid w:val="00855CA3"/>
    <w:rsid w:val="00861A7B"/>
    <w:rsid w:val="008627CA"/>
    <w:rsid w:val="008649F7"/>
    <w:rsid w:val="00870406"/>
    <w:rsid w:val="00870BD6"/>
    <w:rsid w:val="0087178A"/>
    <w:rsid w:val="00874343"/>
    <w:rsid w:val="0087527A"/>
    <w:rsid w:val="0088393A"/>
    <w:rsid w:val="008976E5"/>
    <w:rsid w:val="008A0E8C"/>
    <w:rsid w:val="008A292C"/>
    <w:rsid w:val="008A2AA8"/>
    <w:rsid w:val="008A36A2"/>
    <w:rsid w:val="008A7C02"/>
    <w:rsid w:val="008B048E"/>
    <w:rsid w:val="008B360A"/>
    <w:rsid w:val="008C1276"/>
    <w:rsid w:val="008C3747"/>
    <w:rsid w:val="008C422B"/>
    <w:rsid w:val="008D17C6"/>
    <w:rsid w:val="008D1D71"/>
    <w:rsid w:val="008D2D7E"/>
    <w:rsid w:val="008D42C8"/>
    <w:rsid w:val="008D45E0"/>
    <w:rsid w:val="008D4F15"/>
    <w:rsid w:val="008D62C5"/>
    <w:rsid w:val="008D674B"/>
    <w:rsid w:val="008D7047"/>
    <w:rsid w:val="008E3A43"/>
    <w:rsid w:val="008F1317"/>
    <w:rsid w:val="008F13A5"/>
    <w:rsid w:val="008F4E33"/>
    <w:rsid w:val="008F58C2"/>
    <w:rsid w:val="008F74B2"/>
    <w:rsid w:val="009029E9"/>
    <w:rsid w:val="009051B9"/>
    <w:rsid w:val="009057C1"/>
    <w:rsid w:val="009102CC"/>
    <w:rsid w:val="00917F1F"/>
    <w:rsid w:val="009203C3"/>
    <w:rsid w:val="0092114A"/>
    <w:rsid w:val="009214FF"/>
    <w:rsid w:val="009216D8"/>
    <w:rsid w:val="00923739"/>
    <w:rsid w:val="009246AA"/>
    <w:rsid w:val="00927BF2"/>
    <w:rsid w:val="00934B94"/>
    <w:rsid w:val="009354F3"/>
    <w:rsid w:val="00937E23"/>
    <w:rsid w:val="00941439"/>
    <w:rsid w:val="009513E0"/>
    <w:rsid w:val="00951468"/>
    <w:rsid w:val="00951E19"/>
    <w:rsid w:val="00960F92"/>
    <w:rsid w:val="00961084"/>
    <w:rsid w:val="009617CC"/>
    <w:rsid w:val="00962316"/>
    <w:rsid w:val="00966958"/>
    <w:rsid w:val="009705D2"/>
    <w:rsid w:val="009716A8"/>
    <w:rsid w:val="009737C4"/>
    <w:rsid w:val="00974DF3"/>
    <w:rsid w:val="0097575A"/>
    <w:rsid w:val="00975B20"/>
    <w:rsid w:val="0098111E"/>
    <w:rsid w:val="0098592D"/>
    <w:rsid w:val="00986E70"/>
    <w:rsid w:val="009879F6"/>
    <w:rsid w:val="00994006"/>
    <w:rsid w:val="009965A3"/>
    <w:rsid w:val="00997048"/>
    <w:rsid w:val="009A1054"/>
    <w:rsid w:val="009A2B24"/>
    <w:rsid w:val="009A3414"/>
    <w:rsid w:val="009A4231"/>
    <w:rsid w:val="009A498E"/>
    <w:rsid w:val="009A7BFA"/>
    <w:rsid w:val="009B3265"/>
    <w:rsid w:val="009B4FA0"/>
    <w:rsid w:val="009B608F"/>
    <w:rsid w:val="009C1C4E"/>
    <w:rsid w:val="009C237C"/>
    <w:rsid w:val="009C3FE0"/>
    <w:rsid w:val="009D1DC3"/>
    <w:rsid w:val="009D42BC"/>
    <w:rsid w:val="009D5408"/>
    <w:rsid w:val="009E19E7"/>
    <w:rsid w:val="009E2081"/>
    <w:rsid w:val="009E258D"/>
    <w:rsid w:val="009E2D56"/>
    <w:rsid w:val="009E608A"/>
    <w:rsid w:val="009E7049"/>
    <w:rsid w:val="009F1A14"/>
    <w:rsid w:val="009F1A85"/>
    <w:rsid w:val="009F7CE2"/>
    <w:rsid w:val="009F7E2E"/>
    <w:rsid w:val="00A009BB"/>
    <w:rsid w:val="00A05EF1"/>
    <w:rsid w:val="00A065A8"/>
    <w:rsid w:val="00A1068B"/>
    <w:rsid w:val="00A17DFE"/>
    <w:rsid w:val="00A20546"/>
    <w:rsid w:val="00A209DD"/>
    <w:rsid w:val="00A224AB"/>
    <w:rsid w:val="00A23D07"/>
    <w:rsid w:val="00A33A9C"/>
    <w:rsid w:val="00A344DE"/>
    <w:rsid w:val="00A41F23"/>
    <w:rsid w:val="00A42BAB"/>
    <w:rsid w:val="00A42E65"/>
    <w:rsid w:val="00A430C7"/>
    <w:rsid w:val="00A45E22"/>
    <w:rsid w:val="00A46A9F"/>
    <w:rsid w:val="00A46ECA"/>
    <w:rsid w:val="00A50DB8"/>
    <w:rsid w:val="00A53FE6"/>
    <w:rsid w:val="00A55F9E"/>
    <w:rsid w:val="00A578F5"/>
    <w:rsid w:val="00A62E51"/>
    <w:rsid w:val="00A66268"/>
    <w:rsid w:val="00A71F06"/>
    <w:rsid w:val="00A72B12"/>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1D02"/>
    <w:rsid w:val="00AC2329"/>
    <w:rsid w:val="00AC2BC1"/>
    <w:rsid w:val="00AC40A8"/>
    <w:rsid w:val="00AC436B"/>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B00590"/>
    <w:rsid w:val="00B00784"/>
    <w:rsid w:val="00B007C1"/>
    <w:rsid w:val="00B0110D"/>
    <w:rsid w:val="00B011A0"/>
    <w:rsid w:val="00B03FBB"/>
    <w:rsid w:val="00B05EDE"/>
    <w:rsid w:val="00B14211"/>
    <w:rsid w:val="00B14E3D"/>
    <w:rsid w:val="00B15055"/>
    <w:rsid w:val="00B15763"/>
    <w:rsid w:val="00B21414"/>
    <w:rsid w:val="00B21881"/>
    <w:rsid w:val="00B22A23"/>
    <w:rsid w:val="00B22BDD"/>
    <w:rsid w:val="00B24F36"/>
    <w:rsid w:val="00B3245F"/>
    <w:rsid w:val="00B37E46"/>
    <w:rsid w:val="00B40DA8"/>
    <w:rsid w:val="00B42203"/>
    <w:rsid w:val="00B510F8"/>
    <w:rsid w:val="00B52355"/>
    <w:rsid w:val="00B5459B"/>
    <w:rsid w:val="00B5539D"/>
    <w:rsid w:val="00B5671A"/>
    <w:rsid w:val="00B56C38"/>
    <w:rsid w:val="00B57726"/>
    <w:rsid w:val="00B60F82"/>
    <w:rsid w:val="00B61349"/>
    <w:rsid w:val="00B62A47"/>
    <w:rsid w:val="00B64770"/>
    <w:rsid w:val="00B64B39"/>
    <w:rsid w:val="00B64C18"/>
    <w:rsid w:val="00B661A2"/>
    <w:rsid w:val="00B679FC"/>
    <w:rsid w:val="00B76C34"/>
    <w:rsid w:val="00B81DD0"/>
    <w:rsid w:val="00B8397E"/>
    <w:rsid w:val="00B9120F"/>
    <w:rsid w:val="00B92BA1"/>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2B66"/>
    <w:rsid w:val="00BC397E"/>
    <w:rsid w:val="00BC42F2"/>
    <w:rsid w:val="00BC6938"/>
    <w:rsid w:val="00BC7971"/>
    <w:rsid w:val="00BD2F5E"/>
    <w:rsid w:val="00BD5827"/>
    <w:rsid w:val="00BD7C57"/>
    <w:rsid w:val="00BE0D82"/>
    <w:rsid w:val="00BE1DBE"/>
    <w:rsid w:val="00BE2902"/>
    <w:rsid w:val="00BE2966"/>
    <w:rsid w:val="00BE43DB"/>
    <w:rsid w:val="00BE7155"/>
    <w:rsid w:val="00BE7BAD"/>
    <w:rsid w:val="00BF1EF9"/>
    <w:rsid w:val="00BF30DE"/>
    <w:rsid w:val="00BF6131"/>
    <w:rsid w:val="00BF66CC"/>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311CD"/>
    <w:rsid w:val="00C32AD7"/>
    <w:rsid w:val="00C32ED2"/>
    <w:rsid w:val="00C34C3E"/>
    <w:rsid w:val="00C37500"/>
    <w:rsid w:val="00C377F1"/>
    <w:rsid w:val="00C429DF"/>
    <w:rsid w:val="00C457E9"/>
    <w:rsid w:val="00C45CBC"/>
    <w:rsid w:val="00C45F74"/>
    <w:rsid w:val="00C47E3D"/>
    <w:rsid w:val="00C507E1"/>
    <w:rsid w:val="00C62390"/>
    <w:rsid w:val="00C6321D"/>
    <w:rsid w:val="00C649DB"/>
    <w:rsid w:val="00C6578A"/>
    <w:rsid w:val="00C749DC"/>
    <w:rsid w:val="00C752FA"/>
    <w:rsid w:val="00C8189E"/>
    <w:rsid w:val="00C8737E"/>
    <w:rsid w:val="00C87B9B"/>
    <w:rsid w:val="00C92399"/>
    <w:rsid w:val="00C92DBB"/>
    <w:rsid w:val="00C966D0"/>
    <w:rsid w:val="00C96E80"/>
    <w:rsid w:val="00C971CA"/>
    <w:rsid w:val="00CA116B"/>
    <w:rsid w:val="00CA23B0"/>
    <w:rsid w:val="00CA559A"/>
    <w:rsid w:val="00CA5DCE"/>
    <w:rsid w:val="00CB4A57"/>
    <w:rsid w:val="00CB5C94"/>
    <w:rsid w:val="00CB62B7"/>
    <w:rsid w:val="00CC0E8B"/>
    <w:rsid w:val="00CC1761"/>
    <w:rsid w:val="00CC23BC"/>
    <w:rsid w:val="00CC5A64"/>
    <w:rsid w:val="00CC6E8F"/>
    <w:rsid w:val="00CD1C11"/>
    <w:rsid w:val="00CD7E40"/>
    <w:rsid w:val="00CE0E20"/>
    <w:rsid w:val="00CE2B22"/>
    <w:rsid w:val="00CE5BBB"/>
    <w:rsid w:val="00CF0CDB"/>
    <w:rsid w:val="00CF1CB6"/>
    <w:rsid w:val="00CF6C3C"/>
    <w:rsid w:val="00D029D3"/>
    <w:rsid w:val="00D03009"/>
    <w:rsid w:val="00D03753"/>
    <w:rsid w:val="00D04DFF"/>
    <w:rsid w:val="00D06507"/>
    <w:rsid w:val="00D06640"/>
    <w:rsid w:val="00D12DE7"/>
    <w:rsid w:val="00D14A18"/>
    <w:rsid w:val="00D17AC1"/>
    <w:rsid w:val="00D21F4B"/>
    <w:rsid w:val="00D23EE0"/>
    <w:rsid w:val="00D30513"/>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1E6D"/>
    <w:rsid w:val="00D55053"/>
    <w:rsid w:val="00D55F37"/>
    <w:rsid w:val="00D603BB"/>
    <w:rsid w:val="00D619DA"/>
    <w:rsid w:val="00D627F3"/>
    <w:rsid w:val="00D637AE"/>
    <w:rsid w:val="00D66CC3"/>
    <w:rsid w:val="00D70C06"/>
    <w:rsid w:val="00D713B2"/>
    <w:rsid w:val="00D726C8"/>
    <w:rsid w:val="00D76145"/>
    <w:rsid w:val="00D775C1"/>
    <w:rsid w:val="00D8044C"/>
    <w:rsid w:val="00D82755"/>
    <w:rsid w:val="00D8366E"/>
    <w:rsid w:val="00D840EE"/>
    <w:rsid w:val="00D90591"/>
    <w:rsid w:val="00D90871"/>
    <w:rsid w:val="00D9271D"/>
    <w:rsid w:val="00D93A83"/>
    <w:rsid w:val="00D9663C"/>
    <w:rsid w:val="00D971B6"/>
    <w:rsid w:val="00DA09CD"/>
    <w:rsid w:val="00DA57A4"/>
    <w:rsid w:val="00DA59BA"/>
    <w:rsid w:val="00DA733F"/>
    <w:rsid w:val="00DB02A1"/>
    <w:rsid w:val="00DB1D40"/>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7B99"/>
    <w:rsid w:val="00E01D03"/>
    <w:rsid w:val="00E02D17"/>
    <w:rsid w:val="00E02D4D"/>
    <w:rsid w:val="00E050A9"/>
    <w:rsid w:val="00E071BE"/>
    <w:rsid w:val="00E15F6F"/>
    <w:rsid w:val="00E22046"/>
    <w:rsid w:val="00E22787"/>
    <w:rsid w:val="00E22790"/>
    <w:rsid w:val="00E22ACA"/>
    <w:rsid w:val="00E22B00"/>
    <w:rsid w:val="00E23BFA"/>
    <w:rsid w:val="00E24884"/>
    <w:rsid w:val="00E30659"/>
    <w:rsid w:val="00E34840"/>
    <w:rsid w:val="00E40C01"/>
    <w:rsid w:val="00E43E78"/>
    <w:rsid w:val="00E451C0"/>
    <w:rsid w:val="00E462FD"/>
    <w:rsid w:val="00E51D7E"/>
    <w:rsid w:val="00E53FB2"/>
    <w:rsid w:val="00E549D6"/>
    <w:rsid w:val="00E55434"/>
    <w:rsid w:val="00E55F96"/>
    <w:rsid w:val="00E571FE"/>
    <w:rsid w:val="00E57B72"/>
    <w:rsid w:val="00E6079C"/>
    <w:rsid w:val="00E6082F"/>
    <w:rsid w:val="00E60D82"/>
    <w:rsid w:val="00E61881"/>
    <w:rsid w:val="00E66E77"/>
    <w:rsid w:val="00E670B8"/>
    <w:rsid w:val="00E74B63"/>
    <w:rsid w:val="00E75D72"/>
    <w:rsid w:val="00E81EAF"/>
    <w:rsid w:val="00E85673"/>
    <w:rsid w:val="00E87D0B"/>
    <w:rsid w:val="00E95442"/>
    <w:rsid w:val="00E975C1"/>
    <w:rsid w:val="00EA1AE4"/>
    <w:rsid w:val="00EA1BC4"/>
    <w:rsid w:val="00EA6D1B"/>
    <w:rsid w:val="00EA7F07"/>
    <w:rsid w:val="00EB0520"/>
    <w:rsid w:val="00EB355C"/>
    <w:rsid w:val="00EB5295"/>
    <w:rsid w:val="00EB59E0"/>
    <w:rsid w:val="00EB7412"/>
    <w:rsid w:val="00EC670E"/>
    <w:rsid w:val="00ED045E"/>
    <w:rsid w:val="00ED40C8"/>
    <w:rsid w:val="00ED517F"/>
    <w:rsid w:val="00ED639B"/>
    <w:rsid w:val="00ED7308"/>
    <w:rsid w:val="00ED78C8"/>
    <w:rsid w:val="00EE0934"/>
    <w:rsid w:val="00EE0A44"/>
    <w:rsid w:val="00EE1DC9"/>
    <w:rsid w:val="00EE3922"/>
    <w:rsid w:val="00EE3D50"/>
    <w:rsid w:val="00EE3D7F"/>
    <w:rsid w:val="00EE7404"/>
    <w:rsid w:val="00EE7DBA"/>
    <w:rsid w:val="00EF02C1"/>
    <w:rsid w:val="00EF63C2"/>
    <w:rsid w:val="00EF6503"/>
    <w:rsid w:val="00F00364"/>
    <w:rsid w:val="00F02385"/>
    <w:rsid w:val="00F0253E"/>
    <w:rsid w:val="00F0298A"/>
    <w:rsid w:val="00F064CD"/>
    <w:rsid w:val="00F1164E"/>
    <w:rsid w:val="00F169F0"/>
    <w:rsid w:val="00F173BA"/>
    <w:rsid w:val="00F21C65"/>
    <w:rsid w:val="00F23B5F"/>
    <w:rsid w:val="00F269F1"/>
    <w:rsid w:val="00F26DEE"/>
    <w:rsid w:val="00F32EB3"/>
    <w:rsid w:val="00F35D30"/>
    <w:rsid w:val="00F40835"/>
    <w:rsid w:val="00F418AA"/>
    <w:rsid w:val="00F4570D"/>
    <w:rsid w:val="00F46998"/>
    <w:rsid w:val="00F47A08"/>
    <w:rsid w:val="00F52452"/>
    <w:rsid w:val="00F55229"/>
    <w:rsid w:val="00F561EE"/>
    <w:rsid w:val="00F56B8E"/>
    <w:rsid w:val="00F56CBA"/>
    <w:rsid w:val="00F66351"/>
    <w:rsid w:val="00F66902"/>
    <w:rsid w:val="00F70BAE"/>
    <w:rsid w:val="00F764DF"/>
    <w:rsid w:val="00F82CDE"/>
    <w:rsid w:val="00F82E5E"/>
    <w:rsid w:val="00F83F02"/>
    <w:rsid w:val="00F93C0A"/>
    <w:rsid w:val="00FA0D14"/>
    <w:rsid w:val="00FB2443"/>
    <w:rsid w:val="00FB2926"/>
    <w:rsid w:val="00FB7325"/>
    <w:rsid w:val="00FB7975"/>
    <w:rsid w:val="00FC5563"/>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6223-3ADA-4BE6-8E1A-5F88A00E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20</Pages>
  <Words>5726</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47</cp:revision>
  <cp:lastPrinted>2016-05-23T05:23:00Z</cp:lastPrinted>
  <dcterms:created xsi:type="dcterms:W3CDTF">2015-03-11T04:16:00Z</dcterms:created>
  <dcterms:modified xsi:type="dcterms:W3CDTF">2016-11-18T03:05:00Z</dcterms:modified>
</cp:coreProperties>
</file>